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6000000">
      <w:pPr>
        <w:pStyle w:val="Style_3"/>
        <w:ind/>
        <w:jc w:val="center"/>
        <w:rPr>
          <w:rFonts w:ascii="XO Thames" w:hAnsi="XO Thames"/>
          <w:b w:val="1"/>
          <w:sz w:val="24"/>
        </w:rPr>
      </w:pPr>
      <w:r>
        <w:rPr>
          <w:rFonts w:ascii="XO Thames" w:hAnsi="XO Thames"/>
        </w:rPr>
        <w:drawing>
          <wp:inline>
            <wp:extent cx="320326" cy="39814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3"/>
                    <a:stretch/>
                  </pic:blipFill>
                  <pic:spPr>
                    <a:xfrm flipH="false" flipV="false" rot="0">
                      <a:ext cx="320326" cy="39814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7000000">
      <w:pPr>
        <w:pStyle w:val="Style_3"/>
        <w:rPr>
          <w:rFonts w:ascii="XO Thames" w:hAnsi="XO Thames"/>
          <w:b w:val="1"/>
          <w:sz w:val="16"/>
        </w:rPr>
      </w:pPr>
    </w:p>
    <w:p w14:paraId="08000000">
      <w:pPr>
        <w:pStyle w:val="Style_3"/>
        <w:ind/>
        <w:jc w:val="center"/>
        <w:rPr>
          <w:rFonts w:ascii="XO Thames" w:hAnsi="XO Thames"/>
          <w:b w:val="1"/>
          <w:sz w:val="28"/>
        </w:rPr>
      </w:pPr>
      <w:r>
        <w:rPr>
          <w:rFonts w:ascii="XO Thames" w:hAnsi="XO Thames"/>
          <w:b w:val="1"/>
          <w:sz w:val="28"/>
        </w:rPr>
        <w:t>ПРЕДСТАВИТЕЛЬНОЕ</w:t>
      </w:r>
      <w:r>
        <w:rPr>
          <w:rFonts w:ascii="XO Thames" w:hAnsi="XO Thames"/>
          <w:b w:val="1"/>
          <w:sz w:val="28"/>
        </w:rPr>
        <w:t xml:space="preserve"> </w:t>
      </w:r>
      <w:r>
        <w:rPr>
          <w:rFonts w:ascii="XO Thames" w:hAnsi="XO Thames"/>
          <w:b w:val="1"/>
          <w:sz w:val="28"/>
        </w:rPr>
        <w:t>СОБРАНИЕ</w:t>
      </w:r>
    </w:p>
    <w:p w14:paraId="09000000">
      <w:pPr>
        <w:pStyle w:val="Style_3"/>
        <w:ind/>
        <w:jc w:val="center"/>
        <w:rPr>
          <w:rFonts w:ascii="XO Thames" w:hAnsi="XO Thames"/>
          <w:b w:val="1"/>
          <w:sz w:val="28"/>
        </w:rPr>
      </w:pPr>
      <w:r>
        <w:rPr>
          <w:rFonts w:ascii="XO Thames" w:hAnsi="XO Thames"/>
          <w:sz w:val="28"/>
        </w:rPr>
        <w:t>Кирилловского муниципального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округа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Вологодской области</w:t>
      </w:r>
    </w:p>
    <w:p w14:paraId="0A000000">
      <w:pPr>
        <w:pStyle w:val="Style_3"/>
        <w:rPr>
          <w:rFonts w:ascii="XO Thames" w:hAnsi="XO Thames"/>
          <w:b w:val="1"/>
          <w:sz w:val="24"/>
        </w:rPr>
      </w:pPr>
    </w:p>
    <w:p w14:paraId="0B000000">
      <w:pPr>
        <w:pStyle w:val="Style_3"/>
        <w:rPr>
          <w:rFonts w:ascii="XO Thames" w:hAnsi="XO Thames"/>
          <w:sz w:val="28"/>
        </w:rPr>
      </w:pPr>
      <w:r>
        <w:rPr>
          <w:rFonts w:ascii="XO Thames" w:hAnsi="XO Thames"/>
          <w:b w:val="1"/>
          <w:sz w:val="24"/>
        </w:rPr>
        <w:t xml:space="preserve">    </w:t>
      </w:r>
    </w:p>
    <w:p w14:paraId="0C000000">
      <w:pPr>
        <w:pStyle w:val="Style_4"/>
        <w:rPr>
          <w:rFonts w:ascii="XO Thames" w:hAnsi="XO Thames"/>
          <w:sz w:val="24"/>
        </w:rPr>
      </w:pPr>
      <w:r>
        <w:rPr>
          <w:rFonts w:ascii="XO Thames" w:hAnsi="XO Thames"/>
        </w:rPr>
        <w:t>Р  Е  Ш  Е  Н  И  Е</w:t>
      </w:r>
    </w:p>
    <w:p w14:paraId="0D000000">
      <w:pPr>
        <w:pStyle w:val="Style_3"/>
        <w:rPr>
          <w:rFonts w:ascii="XO Thames" w:hAnsi="XO Thames"/>
          <w:b w:val="1"/>
          <w:sz w:val="28"/>
        </w:rPr>
      </w:pPr>
    </w:p>
    <w:p w14:paraId="0E000000">
      <w:pPr>
        <w:pStyle w:val="Style_3"/>
        <w:rPr>
          <w:rFonts w:ascii="XO Thames" w:hAnsi="XO Thames"/>
          <w:b w:val="1"/>
          <w:sz w:val="28"/>
        </w:rPr>
      </w:pPr>
    </w:p>
    <w:tbl>
      <w:tblPr>
        <w:tblStyle w:val="Style_5"/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34"/>
        <w:gridCol w:w="2126"/>
        <w:gridCol w:w="5670"/>
        <w:gridCol w:w="1276"/>
      </w:tblGrid>
      <w:tr>
        <w:tc>
          <w:tcPr>
            <w:tcW w:type="dxa" w:w="534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F000000">
            <w:pPr>
              <w:pStyle w:val="Style_3"/>
              <w:rPr>
                <w:rFonts w:ascii="XO Thames" w:hAnsi="XO Thames"/>
                <w:b w:val="1"/>
                <w:sz w:val="28"/>
              </w:rPr>
            </w:pPr>
            <w:r>
              <w:rPr>
                <w:rFonts w:ascii="XO Thames" w:hAnsi="XO Thames"/>
                <w:sz w:val="28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0000000">
            <w:pPr>
              <w:pStyle w:val="Style_3"/>
              <w:ind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11.07.2024</w:t>
            </w:r>
          </w:p>
        </w:tc>
        <w:tc>
          <w:tcPr>
            <w:tcW w:type="dxa" w:w="5670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1000000">
            <w:pPr>
              <w:pStyle w:val="Style_3"/>
              <w:ind/>
              <w:jc w:val="right"/>
              <w:rPr>
                <w:rFonts w:ascii="XO Thames" w:hAnsi="XO Thames"/>
                <w:b w:val="1"/>
                <w:sz w:val="28"/>
              </w:rPr>
            </w:pPr>
            <w:r>
              <w:rPr>
                <w:rFonts w:ascii="XO Thames" w:hAnsi="XO Thames"/>
                <w:sz w:val="28"/>
              </w:rPr>
              <w:t>№</w:t>
            </w:r>
          </w:p>
        </w:tc>
        <w:tc>
          <w:tcPr>
            <w:tcW w:type="dxa" w:w="1276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2000000">
            <w:pPr>
              <w:pStyle w:val="Style_3"/>
              <w:ind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161</w:t>
            </w:r>
          </w:p>
        </w:tc>
      </w:tr>
    </w:tbl>
    <w:p w14:paraId="13000000">
      <w:pPr>
        <w:pStyle w:val="Style_3"/>
        <w:rPr>
          <w:rFonts w:ascii="XO Thames" w:hAnsi="XO Thames"/>
          <w:sz w:val="28"/>
        </w:rPr>
      </w:pPr>
    </w:p>
    <w:tbl>
      <w:tblPr>
        <w:tblStyle w:val="Style_5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9712"/>
      </w:tblGrid>
      <w:tr>
        <w:tc>
          <w:tcPr>
            <w:tcW w:type="dxa" w:w="971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4000000">
            <w:pPr>
              <w:pStyle w:val="Style_3"/>
              <w:ind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 xml:space="preserve">О принятии к рассмотрению проекта решения Представительного Собрания </w:t>
            </w:r>
          </w:p>
          <w:p w14:paraId="15000000">
            <w:pPr>
              <w:pStyle w:val="Style_3"/>
              <w:ind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 xml:space="preserve">«О внесении изменений и дополнений в Устав </w:t>
            </w:r>
          </w:p>
          <w:p w14:paraId="16000000">
            <w:pPr>
              <w:pStyle w:val="Style_3"/>
              <w:ind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 xml:space="preserve">Кирилловского муниципального </w:t>
            </w:r>
            <w:r>
              <w:rPr>
                <w:rFonts w:ascii="XO Thames" w:hAnsi="XO Thames"/>
                <w:sz w:val="28"/>
              </w:rPr>
              <w:t>округа</w:t>
            </w:r>
            <w:r>
              <w:rPr>
                <w:rFonts w:ascii="XO Thames" w:hAnsi="XO Thames"/>
                <w:sz w:val="28"/>
              </w:rPr>
              <w:t xml:space="preserve"> и определении порядка учета </w:t>
            </w:r>
          </w:p>
          <w:p w14:paraId="17000000">
            <w:pPr>
              <w:pStyle w:val="Style_3"/>
              <w:ind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пре</w:t>
            </w:r>
            <w:r>
              <w:rPr>
                <w:rFonts w:ascii="XO Thames" w:hAnsi="XO Thames"/>
                <w:sz w:val="28"/>
              </w:rPr>
              <w:t>д</w:t>
            </w:r>
            <w:r>
              <w:rPr>
                <w:rFonts w:ascii="XO Thames" w:hAnsi="XO Thames"/>
                <w:sz w:val="28"/>
              </w:rPr>
              <w:t>ложений по указанному проекту»</w:t>
            </w:r>
          </w:p>
        </w:tc>
      </w:tr>
    </w:tbl>
    <w:p w14:paraId="18000000">
      <w:pPr>
        <w:pStyle w:val="Style_3"/>
        <w:ind/>
        <w:jc w:val="both"/>
        <w:rPr>
          <w:rFonts w:ascii="XO Thames" w:hAnsi="XO Thames"/>
          <w:sz w:val="28"/>
        </w:rPr>
      </w:pPr>
    </w:p>
    <w:p w14:paraId="19000000">
      <w:pPr>
        <w:pStyle w:val="Style_3"/>
        <w:ind/>
        <w:jc w:val="both"/>
        <w:rPr>
          <w:rFonts w:ascii="XO Thames" w:hAnsi="XO Thames"/>
          <w:sz w:val="28"/>
        </w:rPr>
      </w:pPr>
    </w:p>
    <w:p w14:paraId="1A000000">
      <w:pPr>
        <w:pStyle w:val="Style_3"/>
        <w:ind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ab/>
      </w:r>
      <w:r>
        <w:rPr>
          <w:rFonts w:ascii="XO Thames" w:hAnsi="XO Thames"/>
          <w:sz w:val="28"/>
        </w:rPr>
        <w:t>В соответствии со статьей 28 Федерального закона от 06.10.2003 № 131-ФЗ «Об общих принципах организации местного самоуправления в Росси</w:t>
      </w:r>
      <w:r>
        <w:rPr>
          <w:rFonts w:ascii="XO Thames" w:hAnsi="XO Thames"/>
          <w:sz w:val="28"/>
        </w:rPr>
        <w:t>й</w:t>
      </w:r>
      <w:r>
        <w:rPr>
          <w:rFonts w:ascii="XO Thames" w:hAnsi="XO Thames"/>
          <w:sz w:val="28"/>
        </w:rPr>
        <w:t xml:space="preserve">ской Федерации», Уставом Кирилловского муниципального </w:t>
      </w:r>
      <w:r>
        <w:rPr>
          <w:rFonts w:ascii="XO Thames" w:hAnsi="XO Thames"/>
          <w:sz w:val="28"/>
        </w:rPr>
        <w:t>округа</w:t>
      </w:r>
      <w:r>
        <w:rPr>
          <w:rFonts w:ascii="XO Thames" w:hAnsi="XO Thames"/>
          <w:sz w:val="28"/>
        </w:rPr>
        <w:t xml:space="preserve"> Предст</w:t>
      </w:r>
      <w:r>
        <w:rPr>
          <w:rFonts w:ascii="XO Thames" w:hAnsi="XO Thames"/>
          <w:sz w:val="28"/>
        </w:rPr>
        <w:t>а</w:t>
      </w:r>
      <w:r>
        <w:rPr>
          <w:rFonts w:ascii="XO Thames" w:hAnsi="XO Thames"/>
          <w:sz w:val="28"/>
        </w:rPr>
        <w:t xml:space="preserve">вительное Собрание </w:t>
      </w:r>
      <w:r>
        <w:rPr>
          <w:rFonts w:ascii="XO Thames" w:hAnsi="XO Thames"/>
          <w:sz w:val="28"/>
        </w:rPr>
        <w:t>округа</w:t>
      </w:r>
    </w:p>
    <w:p w14:paraId="1B000000">
      <w:pPr>
        <w:pStyle w:val="Style_3"/>
        <w:ind/>
        <w:jc w:val="both"/>
        <w:rPr>
          <w:rFonts w:ascii="XO Thames" w:hAnsi="XO Thames"/>
          <w:sz w:val="28"/>
        </w:rPr>
      </w:pPr>
      <w:r>
        <w:rPr>
          <w:rFonts w:ascii="XO Thames" w:hAnsi="XO Thames"/>
          <w:b w:val="1"/>
          <w:sz w:val="28"/>
        </w:rPr>
        <w:t>РЕШИЛО:</w:t>
      </w:r>
    </w:p>
    <w:p w14:paraId="1C000000">
      <w:pPr>
        <w:pStyle w:val="Style_3"/>
        <w:ind w:firstLine="708" w:left="0"/>
        <w:jc w:val="both"/>
        <w:rPr>
          <w:rFonts w:ascii="XO Thames" w:hAnsi="XO Thames"/>
          <w:sz w:val="28"/>
        </w:rPr>
      </w:pPr>
    </w:p>
    <w:p w14:paraId="1D000000">
      <w:pPr>
        <w:pStyle w:val="Style_3"/>
        <w:ind w:firstLine="708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1. Принять к рассмотрению проект решения Представительного Собр</w:t>
      </w:r>
      <w:r>
        <w:rPr>
          <w:rFonts w:ascii="XO Thames" w:hAnsi="XO Thames"/>
          <w:sz w:val="28"/>
        </w:rPr>
        <w:t>а</w:t>
      </w:r>
      <w:r>
        <w:rPr>
          <w:rFonts w:ascii="XO Thames" w:hAnsi="XO Thames"/>
          <w:sz w:val="28"/>
        </w:rPr>
        <w:t>ния «О внесении изменений и дополнений в Устав Кирилловского муниц</w:t>
      </w:r>
      <w:r>
        <w:rPr>
          <w:rFonts w:ascii="XO Thames" w:hAnsi="XO Thames"/>
          <w:sz w:val="28"/>
        </w:rPr>
        <w:t>и</w:t>
      </w:r>
      <w:r>
        <w:rPr>
          <w:rFonts w:ascii="XO Thames" w:hAnsi="XO Thames"/>
          <w:sz w:val="28"/>
        </w:rPr>
        <w:t xml:space="preserve">пального </w:t>
      </w:r>
      <w:r>
        <w:rPr>
          <w:rFonts w:ascii="XO Thames" w:hAnsi="XO Thames"/>
          <w:sz w:val="28"/>
        </w:rPr>
        <w:t>округа</w:t>
      </w:r>
      <w:r>
        <w:rPr>
          <w:rFonts w:ascii="XO Thames" w:hAnsi="XO Thames"/>
          <w:sz w:val="28"/>
        </w:rPr>
        <w:t>» согласно приложению 1 к настоящему решению.</w:t>
      </w:r>
    </w:p>
    <w:p w14:paraId="1E000000">
      <w:pPr>
        <w:pStyle w:val="Style_3"/>
        <w:ind w:firstLine="708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2. Утвердить Порядок учета предложений по проекту решения Предст</w:t>
      </w:r>
      <w:r>
        <w:rPr>
          <w:rFonts w:ascii="XO Thames" w:hAnsi="XO Thames"/>
          <w:sz w:val="28"/>
        </w:rPr>
        <w:t>а</w:t>
      </w:r>
      <w:r>
        <w:rPr>
          <w:rFonts w:ascii="XO Thames" w:hAnsi="XO Thames"/>
          <w:sz w:val="28"/>
        </w:rPr>
        <w:t>вительного Собрания «О внесении изменений и дополнений в Устав Кири</w:t>
      </w:r>
      <w:r>
        <w:rPr>
          <w:rFonts w:ascii="XO Thames" w:hAnsi="XO Thames"/>
          <w:sz w:val="28"/>
        </w:rPr>
        <w:t>л</w:t>
      </w:r>
      <w:r>
        <w:rPr>
          <w:rFonts w:ascii="XO Thames" w:hAnsi="XO Thames"/>
          <w:sz w:val="28"/>
        </w:rPr>
        <w:t xml:space="preserve">ловского муниципального </w:t>
      </w:r>
      <w:r>
        <w:rPr>
          <w:rFonts w:ascii="XO Thames" w:hAnsi="XO Thames"/>
          <w:sz w:val="28"/>
        </w:rPr>
        <w:t>округа</w:t>
      </w:r>
      <w:r>
        <w:rPr>
          <w:rFonts w:ascii="XO Thames" w:hAnsi="XO Thames"/>
          <w:sz w:val="28"/>
        </w:rPr>
        <w:t>» согласно приложению 2 к настоящему р</w:t>
      </w:r>
      <w:r>
        <w:rPr>
          <w:rFonts w:ascii="XO Thames" w:hAnsi="XO Thames"/>
          <w:sz w:val="28"/>
        </w:rPr>
        <w:t>е</w:t>
      </w:r>
      <w:r>
        <w:rPr>
          <w:rFonts w:ascii="XO Thames" w:hAnsi="XO Thames"/>
          <w:sz w:val="28"/>
        </w:rPr>
        <w:t>шению.</w:t>
      </w:r>
    </w:p>
    <w:p w14:paraId="1F000000">
      <w:pPr>
        <w:pStyle w:val="Style_3"/>
        <w:ind w:firstLine="708" w:left="0"/>
        <w:jc w:val="both"/>
        <w:rPr>
          <w:rFonts w:ascii="XO Thames" w:hAnsi="XO Thames"/>
        </w:rPr>
      </w:pPr>
      <w:r>
        <w:rPr>
          <w:rFonts w:ascii="XO Thames" w:hAnsi="XO Thames"/>
          <w:sz w:val="28"/>
        </w:rPr>
        <w:t xml:space="preserve">3. </w:t>
      </w:r>
      <w:r>
        <w:rPr>
          <w:rFonts w:ascii="XO Thames" w:hAnsi="XO Thames"/>
          <w:sz w:val="28"/>
        </w:rPr>
        <w:t>Назначить проведение публичных слушаний по проекту решения Представительного Собрания «О внесении изменений и дополнений в Устав Кири</w:t>
      </w:r>
      <w:r>
        <w:rPr>
          <w:rFonts w:ascii="XO Thames" w:hAnsi="XO Thames"/>
          <w:sz w:val="28"/>
        </w:rPr>
        <w:t>л</w:t>
      </w:r>
      <w:r>
        <w:rPr>
          <w:rFonts w:ascii="XO Thames" w:hAnsi="XO Thames"/>
          <w:sz w:val="28"/>
        </w:rPr>
        <w:t xml:space="preserve">ловского муниципального </w:t>
      </w:r>
      <w:r>
        <w:rPr>
          <w:rFonts w:ascii="XO Thames" w:hAnsi="XO Thames"/>
          <w:sz w:val="28"/>
        </w:rPr>
        <w:t>округа</w:t>
      </w:r>
      <w:r>
        <w:rPr>
          <w:rFonts w:ascii="XO Thames" w:hAnsi="XO Thames"/>
          <w:sz w:val="28"/>
        </w:rPr>
        <w:t xml:space="preserve">» на </w:t>
      </w:r>
      <w:r>
        <w:rPr>
          <w:rFonts w:ascii="XO Thames" w:hAnsi="XO Thames"/>
          <w:sz w:val="28"/>
        </w:rPr>
        <w:t>23 июля 2024 года на 09</w:t>
      </w:r>
      <w:r>
        <w:rPr>
          <w:rFonts w:ascii="XO Thames" w:hAnsi="XO Thames"/>
          <w:sz w:val="28"/>
        </w:rPr>
        <w:t xml:space="preserve"> час.</w:t>
      </w:r>
      <w:r>
        <w:rPr>
          <w:rFonts w:ascii="XO Thames" w:hAnsi="XO Thames"/>
          <w:sz w:val="28"/>
        </w:rPr>
        <w:t>00 мин.</w:t>
      </w:r>
    </w:p>
    <w:p w14:paraId="20000000">
      <w:pPr>
        <w:pStyle w:val="Style_3"/>
        <w:ind w:firstLine="708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6"/>
        </w:rPr>
        <w:t>4.</w:t>
      </w:r>
      <w:r>
        <w:rPr>
          <w:rFonts w:ascii="XO Thames" w:hAnsi="XO Thames"/>
          <w:sz w:val="28"/>
        </w:rPr>
        <w:t xml:space="preserve"> Инициатором и организатором проведения публичных слушаний является администрация Кирилловского муниципального округа.</w:t>
      </w:r>
    </w:p>
    <w:p w14:paraId="21000000">
      <w:pPr>
        <w:pStyle w:val="Style_3"/>
        <w:ind w:firstLine="708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5. Местом проведения публичных слушаний определить зал заседаний, расп</w:t>
      </w:r>
      <w:r>
        <w:rPr>
          <w:rFonts w:ascii="XO Thames" w:hAnsi="XO Thames"/>
          <w:sz w:val="28"/>
        </w:rPr>
        <w:t>о</w:t>
      </w:r>
      <w:r>
        <w:rPr>
          <w:rFonts w:ascii="XO Thames" w:hAnsi="XO Thames"/>
          <w:sz w:val="28"/>
        </w:rPr>
        <w:t>ложенн</w:t>
      </w:r>
      <w:r>
        <w:rPr>
          <w:rFonts w:ascii="XO Thames" w:hAnsi="XO Thames"/>
          <w:sz w:val="28"/>
        </w:rPr>
        <w:t>ый по адресу: г.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Кириллов, ул.</w:t>
      </w:r>
      <w:r>
        <w:rPr>
          <w:rFonts w:ascii="XO Thames" w:hAnsi="XO Thames"/>
          <w:sz w:val="28"/>
        </w:rPr>
        <w:t xml:space="preserve"> Преображенского, д.</w:t>
      </w:r>
      <w:r>
        <w:rPr>
          <w:rFonts w:ascii="XO Thames" w:hAnsi="XO Thames"/>
          <w:sz w:val="28"/>
        </w:rPr>
        <w:t xml:space="preserve"> 4.</w:t>
      </w:r>
    </w:p>
    <w:p w14:paraId="22000000">
      <w:pPr>
        <w:pStyle w:val="Style_3"/>
        <w:ind w:firstLine="708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6. Настоящее решение вступает в силу со дня его официального опубл</w:t>
      </w:r>
      <w:r>
        <w:rPr>
          <w:rFonts w:ascii="XO Thames" w:hAnsi="XO Thames"/>
          <w:sz w:val="28"/>
        </w:rPr>
        <w:t>и</w:t>
      </w:r>
      <w:r>
        <w:rPr>
          <w:rFonts w:ascii="XO Thames" w:hAnsi="XO Thames"/>
          <w:sz w:val="28"/>
        </w:rPr>
        <w:t>ков</w:t>
      </w:r>
      <w:r>
        <w:rPr>
          <w:rFonts w:ascii="XO Thames" w:hAnsi="XO Thames"/>
          <w:sz w:val="28"/>
        </w:rPr>
        <w:t>а</w:t>
      </w:r>
      <w:r>
        <w:rPr>
          <w:rFonts w:ascii="XO Thames" w:hAnsi="XO Thames"/>
          <w:sz w:val="28"/>
        </w:rPr>
        <w:t>ния.</w:t>
      </w:r>
    </w:p>
    <w:p w14:paraId="23000000">
      <w:pPr>
        <w:pStyle w:val="Style_3"/>
        <w:ind w:firstLine="708" w:left="0"/>
        <w:jc w:val="both"/>
        <w:rPr>
          <w:rFonts w:ascii="XO Thames" w:hAnsi="XO Thames"/>
          <w:sz w:val="28"/>
        </w:rPr>
      </w:pPr>
    </w:p>
    <w:tbl>
      <w:tblPr>
        <w:tblStyle w:val="Style_5"/>
        <w:tblW w:type="auto" w:w="0"/>
        <w:tblInd w:type="dxa" w:w="-3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529"/>
        <w:gridCol w:w="4536"/>
      </w:tblGrid>
      <w:tr>
        <w:trPr>
          <w:trHeight w:hRule="atLeast" w:val="1098"/>
        </w:trPr>
        <w:tc>
          <w:tcPr>
            <w:tcW w:type="dxa" w:w="552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4000000">
            <w:pPr>
              <w:pStyle w:val="Style_3"/>
              <w:rPr>
                <w:rFonts w:ascii="XO Thames" w:hAnsi="XO Thames"/>
              </w:rPr>
            </w:pPr>
            <w:r>
              <w:rPr>
                <w:rFonts w:ascii="XO Thames" w:hAnsi="XO Thames"/>
                <w:sz w:val="28"/>
              </w:rPr>
              <w:t>Председатель Представительного Собр</w:t>
            </w:r>
            <w:r>
              <w:rPr>
                <w:rFonts w:ascii="XO Thames" w:hAnsi="XO Thames"/>
                <w:sz w:val="28"/>
              </w:rPr>
              <w:t>а</w:t>
            </w:r>
            <w:r>
              <w:rPr>
                <w:rFonts w:ascii="XO Thames" w:hAnsi="XO Thames"/>
                <w:sz w:val="28"/>
              </w:rPr>
              <w:t>ния Кирилловского муниципаль</w:t>
            </w:r>
            <w:r>
              <w:rPr>
                <w:rFonts w:ascii="XO Thames" w:hAnsi="XO Thames"/>
                <w:sz w:val="28"/>
              </w:rPr>
              <w:t>ного окр</w:t>
            </w:r>
            <w:r>
              <w:rPr>
                <w:rFonts w:ascii="XO Thames" w:hAnsi="XO Thames"/>
                <w:sz w:val="28"/>
              </w:rPr>
              <w:t>у</w:t>
            </w:r>
            <w:r>
              <w:rPr>
                <w:rFonts w:ascii="XO Thames" w:hAnsi="XO Thames"/>
                <w:sz w:val="28"/>
              </w:rPr>
              <w:t>га</w:t>
            </w:r>
          </w:p>
          <w:p w14:paraId="25000000">
            <w:pPr>
              <w:pStyle w:val="Style_3"/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  <w:sz w:val="28"/>
              </w:rPr>
              <w:t>Вологодской области</w:t>
            </w:r>
          </w:p>
          <w:p w14:paraId="26000000">
            <w:pPr>
              <w:pStyle w:val="Style_3"/>
              <w:ind/>
              <w:jc w:val="both"/>
              <w:rPr>
                <w:rFonts w:ascii="XO Thames" w:hAnsi="XO Thames"/>
              </w:rPr>
            </w:pPr>
          </w:p>
          <w:p w14:paraId="27000000">
            <w:pPr>
              <w:pStyle w:val="Style_3"/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  <w:sz w:val="28"/>
              </w:rPr>
              <w:t xml:space="preserve">                                              </w:t>
            </w:r>
            <w:r>
              <w:rPr>
                <w:rFonts w:ascii="XO Thames" w:hAnsi="XO Thames"/>
                <w:sz w:val="28"/>
              </w:rPr>
              <w:t>В.П.Шачин</w:t>
            </w:r>
          </w:p>
        </w:tc>
        <w:tc>
          <w:tcPr>
            <w:tcW w:type="dxa" w:w="4536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8000000">
            <w:pPr>
              <w:pStyle w:val="Style_3"/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  <w:sz w:val="28"/>
              </w:rPr>
              <w:t>Г</w:t>
            </w:r>
            <w:r>
              <w:rPr>
                <w:rFonts w:ascii="XO Thames" w:hAnsi="XO Thames"/>
                <w:sz w:val="28"/>
              </w:rPr>
              <w:t>лав</w:t>
            </w:r>
            <w:r>
              <w:rPr>
                <w:rFonts w:ascii="XO Thames" w:hAnsi="XO Thames"/>
                <w:sz w:val="28"/>
              </w:rPr>
              <w:t>а</w:t>
            </w:r>
            <w:r>
              <w:rPr>
                <w:rFonts w:ascii="XO Thames" w:hAnsi="XO Thames"/>
                <w:sz w:val="28"/>
              </w:rPr>
              <w:t xml:space="preserve"> Кирилловского </w:t>
            </w:r>
          </w:p>
          <w:p w14:paraId="29000000">
            <w:pPr>
              <w:pStyle w:val="Style_3"/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  <w:sz w:val="28"/>
              </w:rPr>
              <w:t>муни</w:t>
            </w:r>
            <w:r>
              <w:rPr>
                <w:rFonts w:ascii="XO Thames" w:hAnsi="XO Thames"/>
                <w:sz w:val="28"/>
              </w:rPr>
              <w:t xml:space="preserve">ципального округа </w:t>
            </w:r>
          </w:p>
          <w:p w14:paraId="2A000000">
            <w:pPr>
              <w:pStyle w:val="Style_3"/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  <w:sz w:val="28"/>
              </w:rPr>
              <w:t>Вологодской обл</w:t>
            </w:r>
            <w:r>
              <w:rPr>
                <w:rFonts w:ascii="XO Thames" w:hAnsi="XO Thames"/>
                <w:sz w:val="28"/>
              </w:rPr>
              <w:t>а</w:t>
            </w:r>
            <w:r>
              <w:rPr>
                <w:rFonts w:ascii="XO Thames" w:hAnsi="XO Thames"/>
                <w:sz w:val="28"/>
              </w:rPr>
              <w:t>сти</w:t>
            </w:r>
          </w:p>
          <w:p w14:paraId="2B000000">
            <w:pPr>
              <w:pStyle w:val="Style_3"/>
              <w:ind/>
              <w:jc w:val="both"/>
              <w:rPr>
                <w:rFonts w:ascii="XO Thames" w:hAnsi="XO Thames"/>
              </w:rPr>
            </w:pPr>
          </w:p>
          <w:p w14:paraId="2C000000">
            <w:pPr>
              <w:pStyle w:val="Style_3"/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  <w:sz w:val="28"/>
              </w:rPr>
              <w:t xml:space="preserve">                                  </w:t>
            </w:r>
            <w:r>
              <w:rPr>
                <w:rFonts w:ascii="XO Thames" w:hAnsi="XO Thames"/>
                <w:sz w:val="28"/>
              </w:rPr>
              <w:t>А.Н.Тюляндин</w:t>
            </w:r>
          </w:p>
        </w:tc>
      </w:tr>
    </w:tbl>
    <w:p w14:paraId="2D000000">
      <w:pPr>
        <w:pStyle w:val="Style_3"/>
        <w:ind w:firstLine="708" w:left="0"/>
        <w:jc w:val="both"/>
        <w:rPr>
          <w:rFonts w:ascii="XO Thames" w:hAnsi="XO Thames"/>
          <w:sz w:val="28"/>
        </w:rPr>
      </w:pPr>
    </w:p>
    <w:p w14:paraId="2E000000">
      <w:pPr>
        <w:pStyle w:val="Style_3"/>
        <w:rPr>
          <w:rFonts w:ascii="XO Thames" w:hAnsi="XO Thames"/>
          <w:sz w:val="20"/>
        </w:rPr>
      </w:pPr>
    </w:p>
    <w:p w14:paraId="2F000000">
      <w:pPr>
        <w:pStyle w:val="Style_3"/>
        <w:spacing w:after="1" w:line="280" w:lineRule="atLeast"/>
        <w:ind w:firstLine="0" w:left="5664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br w:type="page"/>
      </w:r>
      <w:r>
        <w:rPr>
          <w:rFonts w:ascii="XO Thames" w:hAnsi="XO Thames"/>
          <w:sz w:val="26"/>
        </w:rPr>
        <w:t>Приложение 1</w:t>
      </w:r>
    </w:p>
    <w:p w14:paraId="30000000">
      <w:pPr>
        <w:pStyle w:val="Style_3"/>
        <w:spacing w:after="1" w:line="280" w:lineRule="atLeast"/>
        <w:ind w:firstLine="0" w:left="5664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 xml:space="preserve">к решению Представительного Собрания </w:t>
      </w:r>
      <w:r>
        <w:rPr>
          <w:rFonts w:ascii="XO Thames" w:hAnsi="XO Thames"/>
          <w:sz w:val="26"/>
        </w:rPr>
        <w:t>округа</w:t>
      </w:r>
    </w:p>
    <w:p w14:paraId="31000000">
      <w:pPr>
        <w:pStyle w:val="Style_3"/>
        <w:spacing w:after="1" w:line="280" w:lineRule="atLeast"/>
        <w:ind w:firstLine="0" w:left="5664"/>
        <w:rPr>
          <w:rFonts w:ascii="XO Thames" w:hAnsi="XO Thames"/>
          <w:sz w:val="26"/>
          <w:u w:val="single"/>
        </w:rPr>
      </w:pPr>
      <w:r>
        <w:rPr>
          <w:rFonts w:ascii="XO Thames" w:hAnsi="XO Thames"/>
          <w:sz w:val="26"/>
        </w:rPr>
        <w:t xml:space="preserve">от </w:t>
      </w:r>
      <w:r>
        <w:rPr>
          <w:rFonts w:ascii="XO Thames" w:hAnsi="XO Thames"/>
          <w:sz w:val="26"/>
          <w:u w:val="single"/>
        </w:rPr>
        <w:t>_11.07.2024_</w:t>
      </w:r>
      <w:r>
        <w:rPr>
          <w:rFonts w:ascii="XO Thames" w:hAnsi="XO Thames"/>
          <w:sz w:val="26"/>
        </w:rPr>
        <w:t xml:space="preserve"> № </w:t>
      </w:r>
      <w:r>
        <w:rPr>
          <w:rFonts w:ascii="XO Thames" w:hAnsi="XO Thames"/>
          <w:sz w:val="26"/>
          <w:u w:val="single"/>
        </w:rPr>
        <w:t>_161_</w:t>
      </w:r>
    </w:p>
    <w:p w14:paraId="32000000">
      <w:pPr>
        <w:pStyle w:val="Style_3"/>
        <w:ind w:firstLine="708" w:left="0"/>
        <w:jc w:val="both"/>
        <w:rPr>
          <w:rFonts w:ascii="XO Thames" w:hAnsi="XO Thames"/>
          <w:sz w:val="26"/>
        </w:rPr>
      </w:pPr>
    </w:p>
    <w:p w14:paraId="33000000">
      <w:pPr>
        <w:pStyle w:val="Style_3"/>
        <w:ind w:firstLine="708" w:left="0"/>
        <w:jc w:val="both"/>
        <w:rPr>
          <w:rFonts w:ascii="XO Thames" w:hAnsi="XO Thames"/>
          <w:sz w:val="26"/>
        </w:rPr>
      </w:pPr>
    </w:p>
    <w:p w14:paraId="34000000">
      <w:pPr>
        <w:pStyle w:val="Style_3"/>
        <w:ind/>
        <w:jc w:val="center"/>
        <w:rPr>
          <w:rFonts w:ascii="XO Thames" w:hAnsi="XO Thames"/>
          <w:b w:val="1"/>
          <w:sz w:val="28"/>
        </w:rPr>
      </w:pPr>
      <w:r>
        <w:rPr>
          <w:rFonts w:ascii="XO Thames" w:hAnsi="XO Thames"/>
          <w:b w:val="1"/>
          <w:sz w:val="28"/>
        </w:rPr>
        <w:t xml:space="preserve">ПРЕДСТАВИТЕЛЬНОЕ </w:t>
      </w:r>
      <w:r>
        <w:rPr>
          <w:rFonts w:ascii="XO Thames" w:hAnsi="XO Thames"/>
          <w:b w:val="1"/>
          <w:sz w:val="28"/>
        </w:rPr>
        <w:t>СОБРАНИЕ</w:t>
      </w:r>
    </w:p>
    <w:p w14:paraId="35000000">
      <w:pPr>
        <w:pStyle w:val="Style_3"/>
        <w:ind/>
        <w:jc w:val="center"/>
        <w:rPr>
          <w:rFonts w:ascii="XO Thames" w:hAnsi="XO Thames"/>
          <w:b w:val="1"/>
          <w:sz w:val="28"/>
        </w:rPr>
      </w:pPr>
      <w:r>
        <w:rPr>
          <w:rFonts w:ascii="XO Thames" w:hAnsi="XO Thames"/>
          <w:sz w:val="28"/>
        </w:rPr>
        <w:t>Кирилловского муниципального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округа</w:t>
      </w:r>
      <w:r>
        <w:rPr>
          <w:rFonts w:ascii="XO Thames" w:hAnsi="XO Thames"/>
          <w:sz w:val="28"/>
        </w:rPr>
        <w:t xml:space="preserve"> Вологодской области</w:t>
      </w:r>
    </w:p>
    <w:p w14:paraId="36000000">
      <w:pPr>
        <w:pStyle w:val="Style_3"/>
        <w:rPr>
          <w:rFonts w:ascii="XO Thames" w:hAnsi="XO Thames"/>
          <w:b w:val="1"/>
          <w:sz w:val="24"/>
        </w:rPr>
      </w:pPr>
    </w:p>
    <w:p w14:paraId="37000000">
      <w:pPr>
        <w:pStyle w:val="Style_3"/>
        <w:rPr>
          <w:rFonts w:ascii="XO Thames" w:hAnsi="XO Thames"/>
          <w:sz w:val="28"/>
        </w:rPr>
      </w:pPr>
      <w:r>
        <w:rPr>
          <w:rFonts w:ascii="XO Thames" w:hAnsi="XO Thames"/>
          <w:b w:val="1"/>
          <w:sz w:val="24"/>
        </w:rPr>
        <w:t xml:space="preserve">    </w:t>
      </w:r>
    </w:p>
    <w:p w14:paraId="38000000">
      <w:pPr>
        <w:pStyle w:val="Style_4"/>
        <w:rPr>
          <w:rFonts w:ascii="XO Thames" w:hAnsi="XO Thames"/>
          <w:sz w:val="24"/>
        </w:rPr>
      </w:pPr>
      <w:r>
        <w:rPr>
          <w:rFonts w:ascii="XO Thames" w:hAnsi="XO Thames"/>
        </w:rPr>
        <w:t>Р  Е  Ш  Е  Н  И  Е</w:t>
      </w:r>
    </w:p>
    <w:p w14:paraId="39000000">
      <w:pPr>
        <w:pStyle w:val="Style_3"/>
        <w:rPr>
          <w:rFonts w:ascii="XO Thames" w:hAnsi="XO Thames"/>
          <w:b w:val="1"/>
          <w:sz w:val="28"/>
        </w:rPr>
      </w:pPr>
    </w:p>
    <w:p w14:paraId="3A000000">
      <w:pPr>
        <w:pStyle w:val="Style_3"/>
        <w:rPr>
          <w:rFonts w:ascii="XO Thames" w:hAnsi="XO Thames"/>
          <w:b w:val="1"/>
          <w:sz w:val="28"/>
        </w:rPr>
      </w:pPr>
    </w:p>
    <w:tbl>
      <w:tblPr>
        <w:tblStyle w:val="Style_5"/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34"/>
        <w:gridCol w:w="2126"/>
        <w:gridCol w:w="5670"/>
        <w:gridCol w:w="1276"/>
      </w:tblGrid>
      <w:tr>
        <w:tc>
          <w:tcPr>
            <w:tcW w:type="dxa" w:w="534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B000000">
            <w:pPr>
              <w:pStyle w:val="Style_3"/>
              <w:rPr>
                <w:rFonts w:ascii="XO Thames" w:hAnsi="XO Thames"/>
                <w:b w:val="1"/>
                <w:sz w:val="28"/>
              </w:rPr>
            </w:pPr>
            <w:r>
              <w:rPr>
                <w:rFonts w:ascii="XO Thames" w:hAnsi="XO Thames"/>
                <w:sz w:val="28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C000000">
            <w:pPr>
              <w:pStyle w:val="Style_3"/>
              <w:ind/>
              <w:jc w:val="center"/>
              <w:rPr>
                <w:rFonts w:ascii="XO Thames" w:hAnsi="XO Thames"/>
                <w:sz w:val="28"/>
              </w:rPr>
            </w:pPr>
          </w:p>
        </w:tc>
        <w:tc>
          <w:tcPr>
            <w:tcW w:type="dxa" w:w="5670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D000000">
            <w:pPr>
              <w:pStyle w:val="Style_3"/>
              <w:ind/>
              <w:jc w:val="right"/>
              <w:rPr>
                <w:rFonts w:ascii="XO Thames" w:hAnsi="XO Thames"/>
                <w:b w:val="1"/>
                <w:sz w:val="28"/>
              </w:rPr>
            </w:pPr>
            <w:r>
              <w:rPr>
                <w:rFonts w:ascii="XO Thames" w:hAnsi="XO Thames"/>
                <w:sz w:val="28"/>
              </w:rPr>
              <w:t>№</w:t>
            </w:r>
          </w:p>
        </w:tc>
        <w:tc>
          <w:tcPr>
            <w:tcW w:type="dxa" w:w="1276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E000000">
            <w:pPr>
              <w:pStyle w:val="Style_3"/>
              <w:ind/>
              <w:jc w:val="center"/>
              <w:rPr>
                <w:rFonts w:ascii="XO Thames" w:hAnsi="XO Thames"/>
                <w:sz w:val="28"/>
              </w:rPr>
            </w:pPr>
          </w:p>
        </w:tc>
      </w:tr>
    </w:tbl>
    <w:p w14:paraId="3F000000">
      <w:pPr>
        <w:pStyle w:val="Style_3"/>
        <w:rPr>
          <w:rFonts w:ascii="XO Thames" w:hAnsi="XO Thames"/>
          <w:sz w:val="28"/>
        </w:rPr>
      </w:pPr>
    </w:p>
    <w:tbl>
      <w:tblPr>
        <w:tblStyle w:val="Style_5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9712"/>
      </w:tblGrid>
      <w:tr>
        <w:trPr>
          <w:trHeight w:hRule="atLeast" w:val="401"/>
        </w:trPr>
        <w:tc>
          <w:tcPr>
            <w:tcW w:type="dxa" w:w="971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0000000">
            <w:pPr>
              <w:pStyle w:val="Style_3"/>
              <w:ind/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 xml:space="preserve">О внесении изменений и дополнений </w:t>
            </w:r>
          </w:p>
          <w:p w14:paraId="41000000">
            <w:pPr>
              <w:pStyle w:val="Style_3"/>
              <w:ind/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в Устав Кирилловского муниципального округа</w:t>
            </w:r>
          </w:p>
        </w:tc>
      </w:tr>
    </w:tbl>
    <w:p w14:paraId="42000000">
      <w:pPr>
        <w:pStyle w:val="Style_3"/>
        <w:ind w:firstLine="540" w:left="0"/>
        <w:jc w:val="both"/>
        <w:rPr>
          <w:rFonts w:ascii="XO Thames" w:hAnsi="XO Thames"/>
          <w:sz w:val="26"/>
        </w:rPr>
      </w:pPr>
    </w:p>
    <w:p w14:paraId="43000000">
      <w:pPr>
        <w:pStyle w:val="Style_3"/>
        <w:ind w:firstLine="540" w:left="0"/>
        <w:jc w:val="both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 xml:space="preserve">В целях приведения Устава Кирилловского муниципального </w:t>
      </w:r>
      <w:r>
        <w:rPr>
          <w:rFonts w:ascii="XO Thames" w:hAnsi="XO Thames"/>
          <w:sz w:val="26"/>
        </w:rPr>
        <w:t>округа</w:t>
      </w:r>
      <w:r>
        <w:rPr>
          <w:rFonts w:ascii="XO Thames" w:hAnsi="XO Thames"/>
          <w:sz w:val="26"/>
        </w:rPr>
        <w:t xml:space="preserve"> </w:t>
      </w:r>
      <w:r>
        <w:rPr>
          <w:rFonts w:ascii="XO Thames" w:hAnsi="XO Thames"/>
          <w:sz w:val="26"/>
        </w:rPr>
        <w:t>в соотве</w:t>
      </w:r>
      <w:r>
        <w:rPr>
          <w:rFonts w:ascii="XO Thames" w:hAnsi="XO Thames"/>
          <w:sz w:val="26"/>
        </w:rPr>
        <w:t>т</w:t>
      </w:r>
      <w:r>
        <w:rPr>
          <w:rFonts w:ascii="XO Thames" w:hAnsi="XO Thames"/>
          <w:sz w:val="26"/>
        </w:rPr>
        <w:t>ствие с действующим федеральным и областным законодательством Представител</w:t>
      </w:r>
      <w:r>
        <w:rPr>
          <w:rFonts w:ascii="XO Thames" w:hAnsi="XO Thames"/>
          <w:sz w:val="26"/>
        </w:rPr>
        <w:t>ь</w:t>
      </w:r>
      <w:r>
        <w:rPr>
          <w:rFonts w:ascii="XO Thames" w:hAnsi="XO Thames"/>
          <w:sz w:val="26"/>
        </w:rPr>
        <w:t xml:space="preserve">ное Собрание </w:t>
      </w:r>
    </w:p>
    <w:p w14:paraId="44000000">
      <w:pPr>
        <w:pStyle w:val="Style_3"/>
        <w:ind/>
        <w:jc w:val="both"/>
        <w:rPr>
          <w:rFonts w:ascii="XO Thames" w:hAnsi="XO Thames"/>
          <w:b w:val="1"/>
          <w:sz w:val="26"/>
        </w:rPr>
      </w:pPr>
      <w:r>
        <w:rPr>
          <w:rFonts w:ascii="XO Thames" w:hAnsi="XO Thames"/>
          <w:b w:val="1"/>
          <w:sz w:val="26"/>
        </w:rPr>
        <w:t>РЕШИЛО:</w:t>
      </w:r>
    </w:p>
    <w:p w14:paraId="45000000">
      <w:pPr>
        <w:pStyle w:val="Style_3"/>
        <w:ind w:firstLine="539" w:left="0"/>
        <w:jc w:val="both"/>
        <w:rPr>
          <w:rFonts w:ascii="XO Thames" w:hAnsi="XO Thames"/>
          <w:sz w:val="26"/>
        </w:rPr>
      </w:pPr>
    </w:p>
    <w:p w14:paraId="46000000">
      <w:pPr>
        <w:pStyle w:val="Style_3"/>
        <w:ind w:firstLine="539" w:left="0"/>
        <w:jc w:val="both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 xml:space="preserve">1. Внести изменения и дополнения в Устав Кирилловского муниципального </w:t>
      </w:r>
      <w:r>
        <w:rPr>
          <w:rFonts w:ascii="XO Thames" w:hAnsi="XO Thames"/>
          <w:sz w:val="26"/>
        </w:rPr>
        <w:t>о</w:t>
      </w:r>
      <w:r>
        <w:rPr>
          <w:rFonts w:ascii="XO Thames" w:hAnsi="XO Thames"/>
          <w:sz w:val="26"/>
        </w:rPr>
        <w:t>к</w:t>
      </w:r>
      <w:r>
        <w:rPr>
          <w:rFonts w:ascii="XO Thames" w:hAnsi="XO Thames"/>
          <w:sz w:val="26"/>
        </w:rPr>
        <w:t>руга</w:t>
      </w:r>
      <w:r>
        <w:rPr>
          <w:rFonts w:ascii="XO Thames" w:hAnsi="XO Thames"/>
          <w:sz w:val="26"/>
        </w:rPr>
        <w:t xml:space="preserve">, утвержденный решением </w:t>
      </w:r>
      <w:r>
        <w:rPr>
          <w:rFonts w:ascii="XO Thames" w:hAnsi="XO Thames"/>
          <w:sz w:val="26"/>
        </w:rPr>
        <w:t>Представительного Собрания Кирилловского мун</w:t>
      </w:r>
      <w:r>
        <w:rPr>
          <w:rFonts w:ascii="XO Thames" w:hAnsi="XO Thames"/>
          <w:sz w:val="26"/>
        </w:rPr>
        <w:t>и</w:t>
      </w:r>
      <w:r>
        <w:rPr>
          <w:rFonts w:ascii="XO Thames" w:hAnsi="XO Thames"/>
          <w:sz w:val="26"/>
        </w:rPr>
        <w:t xml:space="preserve">ципального округа от 02.11.2023 № 20, </w:t>
      </w:r>
      <w:r>
        <w:rPr>
          <w:rFonts w:ascii="XO Thames" w:hAnsi="XO Thames"/>
          <w:sz w:val="26"/>
        </w:rPr>
        <w:t>согласно  приложению к настоящему реш</w:t>
      </w:r>
      <w:r>
        <w:rPr>
          <w:rFonts w:ascii="XO Thames" w:hAnsi="XO Thames"/>
          <w:sz w:val="26"/>
        </w:rPr>
        <w:t>е</w:t>
      </w:r>
      <w:r>
        <w:rPr>
          <w:rFonts w:ascii="XO Thames" w:hAnsi="XO Thames"/>
          <w:sz w:val="26"/>
        </w:rPr>
        <w:t>нию.</w:t>
      </w:r>
    </w:p>
    <w:p w14:paraId="47000000">
      <w:pPr>
        <w:pStyle w:val="Style_3"/>
        <w:ind w:firstLine="539" w:left="0"/>
        <w:jc w:val="both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 xml:space="preserve">2. Поручить главе Кирилловского муниципального </w:t>
      </w:r>
      <w:r>
        <w:rPr>
          <w:rFonts w:ascii="XO Thames" w:hAnsi="XO Thames"/>
          <w:sz w:val="26"/>
        </w:rPr>
        <w:t>округа</w:t>
      </w:r>
      <w:r>
        <w:rPr>
          <w:rFonts w:ascii="XO Thames" w:hAnsi="XO Thames"/>
          <w:sz w:val="26"/>
        </w:rPr>
        <w:t xml:space="preserve"> в 15-дневный срок направить настоящее решение на регистрацию в установленном законом порядке в территориальный орган уполномоченного федерального органа исполнительной вл</w:t>
      </w:r>
      <w:r>
        <w:rPr>
          <w:rFonts w:ascii="XO Thames" w:hAnsi="XO Thames"/>
          <w:sz w:val="26"/>
        </w:rPr>
        <w:t>а</w:t>
      </w:r>
      <w:r>
        <w:rPr>
          <w:rFonts w:ascii="XO Thames" w:hAnsi="XO Thames"/>
          <w:sz w:val="26"/>
        </w:rPr>
        <w:t>сти в сфере регистрации уставов муниципальных образований.</w:t>
      </w:r>
    </w:p>
    <w:p w14:paraId="48000000">
      <w:pPr>
        <w:pStyle w:val="Style_3"/>
        <w:ind w:firstLine="539" w:left="0"/>
        <w:jc w:val="both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 xml:space="preserve">3. Настоящее решение вступает в силу после его государственной регистрации со дня его официального опубликования, за исключением изменений в пункт 48 </w:t>
      </w:r>
      <w:r>
        <w:rPr>
          <w:rFonts w:ascii="XO Thames" w:hAnsi="XO Thames"/>
          <w:sz w:val="26"/>
        </w:rPr>
        <w:t>части 1 статьи 39 Устава, вступающих в силу 1 сентября 2024 года.</w:t>
      </w:r>
    </w:p>
    <w:p w14:paraId="49000000">
      <w:pPr>
        <w:pStyle w:val="Style_3"/>
        <w:rPr>
          <w:rFonts w:ascii="XO Thames" w:hAnsi="XO Thames"/>
          <w:sz w:val="26"/>
        </w:rPr>
      </w:pPr>
    </w:p>
    <w:p w14:paraId="4A000000">
      <w:pPr>
        <w:pStyle w:val="Style_3"/>
        <w:rPr>
          <w:rFonts w:ascii="XO Thames" w:hAnsi="XO Thames"/>
          <w:sz w:val="26"/>
        </w:rPr>
      </w:pPr>
    </w:p>
    <w:p w14:paraId="4B000000">
      <w:pPr>
        <w:pStyle w:val="Style_3"/>
        <w:rPr>
          <w:rFonts w:ascii="XO Thames" w:hAnsi="XO Thames"/>
          <w:sz w:val="26"/>
        </w:rPr>
      </w:pPr>
    </w:p>
    <w:tbl>
      <w:tblPr>
        <w:tblStyle w:val="Style_5"/>
        <w:tblW w:type="auto" w:w="0"/>
        <w:tblInd w:type="dxa" w:w="-3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529"/>
        <w:gridCol w:w="4536"/>
      </w:tblGrid>
      <w:tr>
        <w:trPr>
          <w:trHeight w:hRule="atLeast" w:val="1098"/>
        </w:trPr>
        <w:tc>
          <w:tcPr>
            <w:tcW w:type="dxa" w:w="552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C000000">
            <w:pPr>
              <w:pStyle w:val="Style_3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Председатель Представительного Собр</w:t>
            </w:r>
            <w:r>
              <w:rPr>
                <w:rFonts w:ascii="XO Thames" w:hAnsi="XO Thames"/>
                <w:sz w:val="26"/>
              </w:rPr>
              <w:t>а</w:t>
            </w:r>
            <w:r>
              <w:rPr>
                <w:rFonts w:ascii="XO Thames" w:hAnsi="XO Thames"/>
                <w:sz w:val="26"/>
              </w:rPr>
              <w:t>ния Кирилловского муниципаль</w:t>
            </w:r>
            <w:r>
              <w:rPr>
                <w:rFonts w:ascii="XO Thames" w:hAnsi="XO Thames"/>
                <w:sz w:val="26"/>
              </w:rPr>
              <w:t>ного окр</w:t>
            </w:r>
            <w:r>
              <w:rPr>
                <w:rFonts w:ascii="XO Thames" w:hAnsi="XO Thames"/>
                <w:sz w:val="26"/>
              </w:rPr>
              <w:t>у</w:t>
            </w:r>
            <w:r>
              <w:rPr>
                <w:rFonts w:ascii="XO Thames" w:hAnsi="XO Thames"/>
                <w:sz w:val="26"/>
              </w:rPr>
              <w:t>га</w:t>
            </w:r>
          </w:p>
          <w:p w14:paraId="4D000000">
            <w:pPr>
              <w:pStyle w:val="Style_3"/>
              <w:ind/>
              <w:jc w:val="both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Вологодской области</w:t>
            </w:r>
          </w:p>
          <w:p w14:paraId="4E000000">
            <w:pPr>
              <w:pStyle w:val="Style_3"/>
              <w:ind/>
              <w:jc w:val="both"/>
              <w:rPr>
                <w:rFonts w:ascii="XO Thames" w:hAnsi="XO Thames"/>
                <w:sz w:val="26"/>
              </w:rPr>
            </w:pPr>
          </w:p>
          <w:p w14:paraId="4F000000">
            <w:pPr>
              <w:pStyle w:val="Style_3"/>
              <w:ind/>
              <w:jc w:val="both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 xml:space="preserve">                                              </w:t>
            </w:r>
            <w:r>
              <w:rPr>
                <w:rFonts w:ascii="XO Thames" w:hAnsi="XO Thames"/>
                <w:sz w:val="26"/>
              </w:rPr>
              <w:t>В.П.Шачин</w:t>
            </w:r>
          </w:p>
        </w:tc>
        <w:tc>
          <w:tcPr>
            <w:tcW w:type="dxa" w:w="4536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0000000">
            <w:pPr>
              <w:pStyle w:val="Style_3"/>
              <w:ind/>
              <w:jc w:val="both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Г</w:t>
            </w:r>
            <w:r>
              <w:rPr>
                <w:rFonts w:ascii="XO Thames" w:hAnsi="XO Thames"/>
                <w:sz w:val="26"/>
              </w:rPr>
              <w:t>лав</w:t>
            </w:r>
            <w:r>
              <w:rPr>
                <w:rFonts w:ascii="XO Thames" w:hAnsi="XO Thames"/>
                <w:sz w:val="26"/>
              </w:rPr>
              <w:t>а</w:t>
            </w:r>
            <w:r>
              <w:rPr>
                <w:rFonts w:ascii="XO Thames" w:hAnsi="XO Thames"/>
                <w:sz w:val="26"/>
              </w:rPr>
              <w:t xml:space="preserve"> Кирилловского </w:t>
            </w:r>
          </w:p>
          <w:p w14:paraId="51000000">
            <w:pPr>
              <w:pStyle w:val="Style_3"/>
              <w:ind/>
              <w:jc w:val="both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муни</w:t>
            </w:r>
            <w:r>
              <w:rPr>
                <w:rFonts w:ascii="XO Thames" w:hAnsi="XO Thames"/>
                <w:sz w:val="26"/>
              </w:rPr>
              <w:t xml:space="preserve">ципального округа </w:t>
            </w:r>
          </w:p>
          <w:p w14:paraId="52000000">
            <w:pPr>
              <w:pStyle w:val="Style_3"/>
              <w:ind/>
              <w:jc w:val="both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Вологодской обл</w:t>
            </w:r>
            <w:r>
              <w:rPr>
                <w:rFonts w:ascii="XO Thames" w:hAnsi="XO Thames"/>
                <w:sz w:val="26"/>
              </w:rPr>
              <w:t>а</w:t>
            </w:r>
            <w:r>
              <w:rPr>
                <w:rFonts w:ascii="XO Thames" w:hAnsi="XO Thames"/>
                <w:sz w:val="26"/>
              </w:rPr>
              <w:t>сти</w:t>
            </w:r>
          </w:p>
          <w:p w14:paraId="53000000">
            <w:pPr>
              <w:pStyle w:val="Style_3"/>
              <w:ind/>
              <w:jc w:val="both"/>
              <w:rPr>
                <w:rFonts w:ascii="XO Thames" w:hAnsi="XO Thames"/>
                <w:sz w:val="26"/>
              </w:rPr>
            </w:pPr>
          </w:p>
          <w:p w14:paraId="54000000">
            <w:pPr>
              <w:pStyle w:val="Style_3"/>
              <w:ind/>
              <w:jc w:val="both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 xml:space="preserve">                                  </w:t>
            </w:r>
            <w:r>
              <w:rPr>
                <w:rFonts w:ascii="XO Thames" w:hAnsi="XO Thames"/>
                <w:sz w:val="26"/>
              </w:rPr>
              <w:t>А.Н.Тюляндин</w:t>
            </w:r>
          </w:p>
        </w:tc>
      </w:tr>
    </w:tbl>
    <w:p w14:paraId="55000000">
      <w:pPr>
        <w:pStyle w:val="Style_3"/>
        <w:rPr>
          <w:rFonts w:ascii="XO Thames" w:hAnsi="XO Thames"/>
          <w:sz w:val="26"/>
        </w:rPr>
      </w:pPr>
    </w:p>
    <w:p w14:paraId="56000000">
      <w:pPr>
        <w:pStyle w:val="Style_3"/>
        <w:ind w:firstLine="708" w:left="0"/>
        <w:jc w:val="both"/>
        <w:rPr>
          <w:rFonts w:ascii="XO Thames" w:hAnsi="XO Thames"/>
          <w:sz w:val="26"/>
        </w:rPr>
      </w:pPr>
    </w:p>
    <w:p w14:paraId="57000000">
      <w:pPr>
        <w:pStyle w:val="Style_3"/>
        <w:ind/>
        <w:jc w:val="center"/>
        <w:rPr>
          <w:rFonts w:ascii="XO Thames" w:hAnsi="XO Thames"/>
          <w:sz w:val="26"/>
        </w:rPr>
      </w:pPr>
    </w:p>
    <w:p w14:paraId="58000000">
      <w:pPr>
        <w:pStyle w:val="Style_3"/>
        <w:ind w:firstLine="708" w:left="0"/>
        <w:jc w:val="both"/>
        <w:rPr>
          <w:rFonts w:ascii="XO Thames" w:hAnsi="XO Thames"/>
          <w:sz w:val="26"/>
        </w:rPr>
      </w:pPr>
    </w:p>
    <w:p w14:paraId="59000000">
      <w:pPr>
        <w:pStyle w:val="Style_3"/>
        <w:spacing w:after="1" w:line="280" w:lineRule="atLeast"/>
        <w:ind w:firstLine="708" w:left="4679"/>
        <w:rPr>
          <w:rFonts w:ascii="XO Thames" w:hAnsi="XO Thames"/>
          <w:sz w:val="28"/>
        </w:rPr>
      </w:pPr>
    </w:p>
    <w:p w14:paraId="5A000000">
      <w:pPr>
        <w:pStyle w:val="Style_3"/>
        <w:spacing w:after="1" w:line="280" w:lineRule="atLeast"/>
        <w:ind w:firstLine="708" w:left="4679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 xml:space="preserve">    </w:t>
      </w:r>
    </w:p>
    <w:p w14:paraId="5B000000">
      <w:pPr>
        <w:pStyle w:val="Style_3"/>
        <w:spacing w:after="1" w:line="280" w:lineRule="atLeast"/>
        <w:ind w:firstLine="708" w:left="4679"/>
        <w:rPr>
          <w:rFonts w:ascii="XO Thames" w:hAnsi="XO Thames"/>
          <w:sz w:val="26"/>
        </w:rPr>
      </w:pPr>
    </w:p>
    <w:p w14:paraId="5C000000">
      <w:pPr>
        <w:pStyle w:val="Style_3"/>
        <w:spacing w:after="1" w:line="280" w:lineRule="atLeast"/>
        <w:ind w:firstLine="708" w:left="4679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 xml:space="preserve">Приложение </w:t>
      </w:r>
    </w:p>
    <w:p w14:paraId="5D000000">
      <w:pPr>
        <w:pStyle w:val="Style_3"/>
        <w:spacing w:after="1" w:line="280" w:lineRule="atLeast"/>
        <w:ind w:firstLine="0" w:left="5387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 xml:space="preserve">к решению Представительного </w:t>
      </w:r>
    </w:p>
    <w:p w14:paraId="5E000000">
      <w:pPr>
        <w:pStyle w:val="Style_3"/>
        <w:spacing w:after="1" w:line="280" w:lineRule="atLeast"/>
        <w:ind w:firstLine="0" w:left="5387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>С</w:t>
      </w:r>
      <w:r>
        <w:rPr>
          <w:rFonts w:ascii="XO Thames" w:hAnsi="XO Thames"/>
          <w:sz w:val="26"/>
        </w:rPr>
        <w:t>о</w:t>
      </w:r>
      <w:r>
        <w:rPr>
          <w:rFonts w:ascii="XO Thames" w:hAnsi="XO Thames"/>
          <w:sz w:val="26"/>
        </w:rPr>
        <w:t xml:space="preserve">брания </w:t>
      </w:r>
      <w:r>
        <w:rPr>
          <w:rFonts w:ascii="XO Thames" w:hAnsi="XO Thames"/>
          <w:sz w:val="26"/>
        </w:rPr>
        <w:t>округа</w:t>
      </w:r>
    </w:p>
    <w:p w14:paraId="5F000000">
      <w:pPr>
        <w:pStyle w:val="Style_3"/>
        <w:spacing w:after="1" w:line="280" w:lineRule="atLeast"/>
        <w:ind w:firstLine="708" w:left="4679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>от _________________ № _____</w:t>
      </w:r>
    </w:p>
    <w:p w14:paraId="60000000">
      <w:pPr>
        <w:pStyle w:val="Style_3"/>
        <w:spacing w:after="1" w:line="280" w:lineRule="atLeast"/>
        <w:ind w:firstLine="0" w:left="708"/>
        <w:rPr>
          <w:rFonts w:ascii="XO Thames" w:hAnsi="XO Thames"/>
          <w:sz w:val="26"/>
        </w:rPr>
      </w:pPr>
    </w:p>
    <w:p w14:paraId="61000000">
      <w:pPr>
        <w:pStyle w:val="Style_3"/>
        <w:spacing w:after="1" w:line="280" w:lineRule="atLeast"/>
        <w:ind/>
        <w:jc w:val="center"/>
        <w:rPr>
          <w:rFonts w:ascii="XO Thames" w:hAnsi="XO Thames"/>
          <w:sz w:val="26"/>
        </w:rPr>
      </w:pPr>
    </w:p>
    <w:p w14:paraId="62000000">
      <w:pPr>
        <w:pStyle w:val="Style_3"/>
        <w:spacing w:after="1" w:line="280" w:lineRule="atLeast"/>
        <w:ind/>
        <w:jc w:val="center"/>
        <w:rPr>
          <w:rFonts w:ascii="XO Thames" w:hAnsi="XO Thames"/>
          <w:sz w:val="26"/>
        </w:rPr>
      </w:pPr>
      <w:r>
        <w:rPr>
          <w:rFonts w:ascii="XO Thames" w:hAnsi="XO Thames"/>
          <w:b w:val="1"/>
          <w:sz w:val="26"/>
        </w:rPr>
        <w:t>ИЗМЕНЕНИЯ И ДОПОЛНЕНИЯ В УСТАВ</w:t>
      </w:r>
    </w:p>
    <w:p w14:paraId="63000000">
      <w:pPr>
        <w:pStyle w:val="Style_3"/>
        <w:spacing w:after="1" w:line="280" w:lineRule="atLeast"/>
        <w:ind/>
        <w:jc w:val="center"/>
        <w:rPr>
          <w:rFonts w:ascii="XO Thames" w:hAnsi="XO Thames"/>
          <w:sz w:val="26"/>
        </w:rPr>
      </w:pPr>
      <w:r>
        <w:rPr>
          <w:rFonts w:ascii="XO Thames" w:hAnsi="XO Thames"/>
          <w:b w:val="1"/>
          <w:sz w:val="26"/>
        </w:rPr>
        <w:t xml:space="preserve">КИРИЛЛОВСКОГО МУНИЦИПАЛЬНОГО </w:t>
      </w:r>
      <w:r>
        <w:rPr>
          <w:rFonts w:ascii="XO Thames" w:hAnsi="XO Thames"/>
          <w:b w:val="1"/>
          <w:sz w:val="26"/>
        </w:rPr>
        <w:t>ОКРУГА</w:t>
      </w:r>
    </w:p>
    <w:p w14:paraId="64000000">
      <w:pPr>
        <w:pStyle w:val="Style_3"/>
        <w:spacing w:after="1" w:line="280" w:lineRule="atLeast"/>
        <w:ind/>
        <w:jc w:val="center"/>
        <w:rPr>
          <w:rFonts w:ascii="XO Thames" w:hAnsi="XO Thames"/>
          <w:sz w:val="26"/>
        </w:rPr>
      </w:pPr>
    </w:p>
    <w:p w14:paraId="65000000">
      <w:pPr>
        <w:pStyle w:val="Style_3"/>
        <w:spacing w:after="1" w:line="280" w:lineRule="atLeast"/>
        <w:ind/>
        <w:jc w:val="center"/>
        <w:rPr>
          <w:rFonts w:ascii="XO Thames" w:hAnsi="XO Thames"/>
          <w:sz w:val="26"/>
        </w:rPr>
      </w:pPr>
    </w:p>
    <w:p w14:paraId="66000000">
      <w:pPr>
        <w:pStyle w:val="Style_3"/>
        <w:ind w:firstLine="709" w:left="0"/>
        <w:jc w:val="both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 xml:space="preserve">1) </w:t>
      </w:r>
      <w:r>
        <w:rPr>
          <w:rFonts w:ascii="XO Thames" w:hAnsi="XO Thames"/>
          <w:sz w:val="26"/>
        </w:rPr>
        <w:t xml:space="preserve">пункт 42 </w:t>
      </w:r>
      <w:r>
        <w:rPr>
          <w:rFonts w:ascii="XO Thames" w:hAnsi="XO Thames"/>
          <w:sz w:val="26"/>
        </w:rPr>
        <w:t>части 1 статьи 6 Устава «Вопросы местного значения муниципального округа»</w:t>
      </w:r>
      <w:r>
        <w:rPr>
          <w:rFonts w:ascii="XO Thames" w:hAnsi="XO Thames"/>
          <w:sz w:val="26"/>
        </w:rPr>
        <w:t xml:space="preserve"> </w:t>
      </w:r>
      <w:r>
        <w:rPr>
          <w:rFonts w:ascii="XO Thames" w:hAnsi="XO Thames"/>
          <w:sz w:val="26"/>
        </w:rPr>
        <w:t xml:space="preserve"> дополнить словами «, а также правил использов</w:t>
      </w:r>
      <w:r>
        <w:rPr>
          <w:rFonts w:ascii="XO Thames" w:hAnsi="XO Thames"/>
          <w:sz w:val="26"/>
        </w:rPr>
        <w:t>а</w:t>
      </w:r>
      <w:r>
        <w:rPr>
          <w:rFonts w:ascii="XO Thames" w:hAnsi="XO Thames"/>
          <w:sz w:val="26"/>
        </w:rPr>
        <w:t xml:space="preserve">ния водных объектов для рекреационных целей»; </w:t>
      </w:r>
    </w:p>
    <w:p w14:paraId="67000000">
      <w:pPr>
        <w:pStyle w:val="Style_3"/>
        <w:ind w:firstLine="709" w:left="0"/>
        <w:jc w:val="both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 xml:space="preserve">2) в абзаце 2 части 5 статьи 17 </w:t>
      </w:r>
      <w:r>
        <w:rPr>
          <w:rFonts w:ascii="XO Thames" w:hAnsi="XO Thames"/>
          <w:sz w:val="26"/>
        </w:rPr>
        <w:t>Устава</w:t>
      </w:r>
      <w:r>
        <w:rPr>
          <w:rFonts w:ascii="XO Thames" w:hAnsi="XO Thames"/>
          <w:sz w:val="26"/>
        </w:rPr>
        <w:t xml:space="preserve"> «Староста сельского населенного пункта»  слова «пунктами 1-7 части 10 статьи 40» заменить словами «пунктами 1-7 и 9.2 части 10 статьи 40»;</w:t>
      </w:r>
    </w:p>
    <w:p w14:paraId="68000000">
      <w:pPr>
        <w:ind w:firstLine="709" w:left="0"/>
        <w:jc w:val="both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>3) пункт 1 части 1 статьи 24 «Органы местного самоуправления муниципального округа» слова «Представительное Собрание Кирилловского муниципального округа» заменить словами «</w:t>
      </w:r>
      <w:r>
        <w:rPr>
          <w:rFonts w:ascii="XO Thames" w:hAnsi="XO Thames"/>
          <w:sz w:val="26"/>
        </w:rPr>
        <w:t>Представительное Собрание Кирилловского муниципального округа</w:t>
      </w:r>
      <w:r>
        <w:rPr>
          <w:rFonts w:ascii="XO Thames" w:hAnsi="XO Thames"/>
          <w:sz w:val="26"/>
        </w:rPr>
        <w:t xml:space="preserve"> Вологодской области»,</w:t>
      </w:r>
    </w:p>
    <w:p w14:paraId="69000000">
      <w:pPr>
        <w:pStyle w:val="Style_3"/>
        <w:ind w:firstLine="709" w:left="0"/>
        <w:jc w:val="both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 xml:space="preserve">4) </w:t>
      </w:r>
      <w:r>
        <w:rPr>
          <w:rFonts w:ascii="XO Thames" w:hAnsi="XO Thames"/>
          <w:sz w:val="26"/>
        </w:rPr>
        <w:t>в части 1 статьи 39 Устава «Полномочия администрации  муниципального округа»</w:t>
      </w:r>
      <w:r>
        <w:rPr>
          <w:rFonts w:ascii="XO Thames" w:hAnsi="XO Thames"/>
          <w:sz w:val="26"/>
        </w:rPr>
        <w:t>:</w:t>
      </w:r>
    </w:p>
    <w:p w14:paraId="6A000000">
      <w:pPr>
        <w:ind w:firstLine="709" w:left="0"/>
        <w:jc w:val="both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>пункт 48 изложить в следующей редакции:</w:t>
      </w:r>
    </w:p>
    <w:p w14:paraId="6B000000">
      <w:pPr>
        <w:spacing w:after="0" w:before="0" w:line="288" w:lineRule="atLeast"/>
        <w:ind w:firstLine="708" w:left="0" w:right="0"/>
        <w:jc w:val="both"/>
        <w:rPr>
          <w:rFonts w:ascii="XO Thames" w:hAnsi="XO Thames"/>
          <w:color w:val="000000"/>
          <w:sz w:val="26"/>
        </w:rPr>
      </w:pPr>
      <w:r>
        <w:rPr>
          <w:rFonts w:ascii="XO Thames" w:hAnsi="XO Thames"/>
          <w:sz w:val="26"/>
        </w:rPr>
        <w:t xml:space="preserve">«48) </w:t>
      </w:r>
      <w:r>
        <w:rPr>
          <w:rFonts w:ascii="XO Thames" w:hAnsi="XO Thames"/>
          <w:color w:val="000000"/>
          <w:sz w:val="26"/>
        </w:rPr>
        <w:t>осуществление муниципального контроля в области охраны и использования особо охраняемых природных территорий местного значения;»,</w:t>
      </w:r>
    </w:p>
    <w:p w14:paraId="6C000000">
      <w:pPr>
        <w:pStyle w:val="Style_3"/>
        <w:ind w:firstLine="709" w:left="0"/>
        <w:jc w:val="both"/>
        <w:rPr>
          <w:rFonts w:ascii="XO Thames" w:hAnsi="XO Thames"/>
        </w:rPr>
      </w:pPr>
      <w:r>
        <w:rPr>
          <w:rFonts w:ascii="XO Thames" w:hAnsi="XO Thames"/>
          <w:sz w:val="26"/>
        </w:rPr>
        <w:t>п</w:t>
      </w:r>
      <w:r>
        <w:rPr>
          <w:rFonts w:ascii="XO Thames" w:hAnsi="XO Thames"/>
          <w:sz w:val="26"/>
        </w:rPr>
        <w:t>ункт 53  дополнить словами «, а также правил использов</w:t>
      </w:r>
      <w:r>
        <w:rPr>
          <w:rFonts w:ascii="XO Thames" w:hAnsi="XO Thames"/>
          <w:sz w:val="26"/>
        </w:rPr>
        <w:t>а</w:t>
      </w:r>
      <w:r>
        <w:rPr>
          <w:rFonts w:ascii="XO Thames" w:hAnsi="XO Thames"/>
          <w:sz w:val="26"/>
        </w:rPr>
        <w:t>ния водных объектов для рекреационных целей».</w:t>
      </w:r>
    </w:p>
    <w:p w14:paraId="6D000000">
      <w:pPr>
        <w:spacing w:after="0" w:before="0" w:line="288" w:lineRule="atLeast"/>
        <w:ind w:firstLine="708" w:left="0" w:right="0"/>
        <w:jc w:val="both"/>
        <w:rPr>
          <w:rFonts w:ascii="XO Thames" w:hAnsi="XO Thames"/>
        </w:rPr>
      </w:pPr>
      <w:r>
        <w:rPr>
          <w:rFonts w:ascii="XO Thames" w:hAnsi="XO Thames"/>
          <w:b w:val="1"/>
          <w:color w:val="000000"/>
          <w:sz w:val="24"/>
        </w:rPr>
        <w:br/>
      </w:r>
    </w:p>
    <w:p w14:paraId="6E000000">
      <w:pPr>
        <w:pStyle w:val="Style_3"/>
        <w:spacing w:after="1" w:line="280" w:lineRule="atLeast"/>
        <w:ind w:firstLine="0" w:left="5528"/>
        <w:rPr>
          <w:rFonts w:ascii="XO Thames" w:hAnsi="XO Thames"/>
          <w:sz w:val="26"/>
        </w:rPr>
      </w:pPr>
    </w:p>
    <w:p w14:paraId="6F000000">
      <w:pPr>
        <w:pStyle w:val="Style_3"/>
        <w:spacing w:after="1" w:line="280" w:lineRule="atLeast"/>
        <w:ind w:firstLine="0" w:left="5528"/>
        <w:rPr>
          <w:rFonts w:ascii="XO Thames" w:hAnsi="XO Thames"/>
          <w:sz w:val="26"/>
        </w:rPr>
      </w:pPr>
    </w:p>
    <w:p w14:paraId="70000000">
      <w:pPr>
        <w:pStyle w:val="Style_3"/>
        <w:spacing w:after="1" w:line="280" w:lineRule="atLeast"/>
        <w:ind w:firstLine="0" w:left="5528"/>
        <w:rPr>
          <w:rFonts w:ascii="XO Thames" w:hAnsi="XO Thames"/>
          <w:sz w:val="26"/>
        </w:rPr>
      </w:pPr>
    </w:p>
    <w:p w14:paraId="71000000">
      <w:pPr>
        <w:pStyle w:val="Style_3"/>
        <w:spacing w:after="1" w:line="280" w:lineRule="atLeast"/>
        <w:ind w:firstLine="0" w:left="5528"/>
        <w:rPr>
          <w:rFonts w:ascii="XO Thames" w:hAnsi="XO Thames"/>
          <w:sz w:val="26"/>
        </w:rPr>
      </w:pPr>
    </w:p>
    <w:p w14:paraId="72000000">
      <w:pPr>
        <w:pStyle w:val="Style_3"/>
        <w:spacing w:after="1" w:line="280" w:lineRule="atLeast"/>
        <w:ind w:firstLine="0" w:left="5528"/>
        <w:rPr>
          <w:rFonts w:ascii="XO Thames" w:hAnsi="XO Thames"/>
          <w:sz w:val="26"/>
        </w:rPr>
      </w:pPr>
    </w:p>
    <w:p w14:paraId="73000000">
      <w:pPr>
        <w:pStyle w:val="Style_3"/>
        <w:spacing w:after="1" w:line="280" w:lineRule="atLeast"/>
        <w:ind w:firstLine="0" w:left="5528"/>
        <w:rPr>
          <w:rFonts w:ascii="XO Thames" w:hAnsi="XO Thames"/>
          <w:sz w:val="26"/>
        </w:rPr>
      </w:pPr>
    </w:p>
    <w:p w14:paraId="74000000">
      <w:pPr>
        <w:pStyle w:val="Style_3"/>
        <w:spacing w:after="1" w:line="280" w:lineRule="atLeast"/>
        <w:ind w:firstLine="0" w:left="5528"/>
        <w:rPr>
          <w:rFonts w:ascii="XO Thames" w:hAnsi="XO Thames"/>
          <w:sz w:val="26"/>
        </w:rPr>
      </w:pPr>
    </w:p>
    <w:p w14:paraId="75000000">
      <w:pPr>
        <w:pStyle w:val="Style_3"/>
        <w:spacing w:after="1" w:line="280" w:lineRule="atLeast"/>
        <w:ind w:firstLine="0" w:left="5528"/>
        <w:rPr>
          <w:rFonts w:ascii="XO Thames" w:hAnsi="XO Thames"/>
          <w:sz w:val="26"/>
        </w:rPr>
      </w:pPr>
    </w:p>
    <w:p w14:paraId="76000000">
      <w:pPr>
        <w:pStyle w:val="Style_3"/>
        <w:spacing w:after="1" w:line="280" w:lineRule="atLeast"/>
        <w:ind w:firstLine="0" w:left="5528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br w:type="page"/>
      </w:r>
      <w:r>
        <w:rPr>
          <w:rFonts w:ascii="XO Thames" w:hAnsi="XO Thames"/>
          <w:sz w:val="26"/>
        </w:rPr>
        <w:t>Приложение 2</w:t>
      </w:r>
    </w:p>
    <w:p w14:paraId="77000000">
      <w:pPr>
        <w:pStyle w:val="Style_3"/>
        <w:spacing w:after="1" w:line="280" w:lineRule="atLeast"/>
        <w:ind w:firstLine="0" w:left="5528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 xml:space="preserve">к решению Представительного </w:t>
      </w:r>
    </w:p>
    <w:p w14:paraId="78000000">
      <w:pPr>
        <w:pStyle w:val="Style_3"/>
        <w:spacing w:after="1" w:line="280" w:lineRule="atLeast"/>
        <w:ind w:firstLine="0" w:left="5528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>С</w:t>
      </w:r>
      <w:r>
        <w:rPr>
          <w:rFonts w:ascii="XO Thames" w:hAnsi="XO Thames"/>
          <w:sz w:val="26"/>
        </w:rPr>
        <w:t>о</w:t>
      </w:r>
      <w:r>
        <w:rPr>
          <w:rFonts w:ascii="XO Thames" w:hAnsi="XO Thames"/>
          <w:sz w:val="26"/>
        </w:rPr>
        <w:t xml:space="preserve">брания </w:t>
      </w:r>
      <w:r>
        <w:rPr>
          <w:rFonts w:ascii="XO Thames" w:hAnsi="XO Thames"/>
          <w:sz w:val="26"/>
        </w:rPr>
        <w:t>округа</w:t>
      </w:r>
    </w:p>
    <w:p w14:paraId="79000000">
      <w:pPr>
        <w:pStyle w:val="Style_3"/>
        <w:ind w:firstLine="0" w:left="5528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 xml:space="preserve">от  </w:t>
      </w:r>
      <w:r>
        <w:rPr>
          <w:rFonts w:ascii="XO Thames" w:hAnsi="XO Thames"/>
          <w:sz w:val="26"/>
          <w:u w:val="single"/>
        </w:rPr>
        <w:t>11.07.2024</w:t>
      </w:r>
      <w:r>
        <w:rPr>
          <w:rFonts w:ascii="XO Thames" w:hAnsi="XO Thames"/>
          <w:sz w:val="26"/>
        </w:rPr>
        <w:t xml:space="preserve">  № </w:t>
      </w:r>
      <w:r>
        <w:rPr>
          <w:rFonts w:ascii="XO Thames" w:hAnsi="XO Thames"/>
          <w:sz w:val="26"/>
          <w:u w:val="single"/>
        </w:rPr>
        <w:t>161</w:t>
      </w:r>
    </w:p>
    <w:p w14:paraId="7A000000">
      <w:pPr>
        <w:pStyle w:val="Style_3"/>
        <w:ind w:firstLine="708" w:left="4248"/>
        <w:jc w:val="center"/>
        <w:rPr>
          <w:rFonts w:ascii="XO Thames" w:hAnsi="XO Thames"/>
          <w:sz w:val="26"/>
        </w:rPr>
      </w:pPr>
    </w:p>
    <w:p w14:paraId="7B000000">
      <w:pPr>
        <w:pStyle w:val="Style_3"/>
        <w:ind/>
        <w:jc w:val="both"/>
        <w:rPr>
          <w:rFonts w:ascii="XO Thames" w:hAnsi="XO Thames"/>
          <w:sz w:val="26"/>
        </w:rPr>
      </w:pPr>
    </w:p>
    <w:p w14:paraId="7C000000">
      <w:pPr>
        <w:pStyle w:val="Style_3"/>
        <w:spacing w:after="1" w:line="280" w:lineRule="atLeast"/>
        <w:ind/>
        <w:jc w:val="center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>Порядок учета предложений по проекту решения Представительного Собр</w:t>
      </w:r>
      <w:r>
        <w:rPr>
          <w:rFonts w:ascii="XO Thames" w:hAnsi="XO Thames"/>
          <w:sz w:val="26"/>
        </w:rPr>
        <w:t>а</w:t>
      </w:r>
      <w:r>
        <w:rPr>
          <w:rFonts w:ascii="XO Thames" w:hAnsi="XO Thames"/>
          <w:sz w:val="26"/>
        </w:rPr>
        <w:t xml:space="preserve">ния </w:t>
      </w:r>
    </w:p>
    <w:p w14:paraId="7D000000">
      <w:pPr>
        <w:pStyle w:val="Style_3"/>
        <w:spacing w:after="1" w:line="280" w:lineRule="atLeast"/>
        <w:ind/>
        <w:jc w:val="center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 xml:space="preserve">«О внесении изменений и дополнений в Устав Кирилловского муниципального </w:t>
      </w:r>
    </w:p>
    <w:p w14:paraId="7E000000">
      <w:pPr>
        <w:pStyle w:val="Style_3"/>
        <w:spacing w:after="1" w:line="280" w:lineRule="atLeast"/>
        <w:ind/>
        <w:jc w:val="center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>округа</w:t>
      </w:r>
      <w:r>
        <w:rPr>
          <w:rFonts w:ascii="XO Thames" w:hAnsi="XO Thames"/>
          <w:sz w:val="26"/>
        </w:rPr>
        <w:t>» и участия граждан в его обсуждении</w:t>
      </w:r>
    </w:p>
    <w:p w14:paraId="7F000000">
      <w:pPr>
        <w:pStyle w:val="Style_3"/>
        <w:spacing w:after="1" w:line="280" w:lineRule="atLeast"/>
        <w:ind/>
        <w:jc w:val="center"/>
        <w:rPr>
          <w:rFonts w:ascii="XO Thames" w:hAnsi="XO Thames"/>
          <w:sz w:val="26"/>
        </w:rPr>
      </w:pPr>
    </w:p>
    <w:p w14:paraId="80000000">
      <w:pPr>
        <w:pStyle w:val="Style_3"/>
        <w:spacing w:after="1" w:line="280" w:lineRule="atLeast"/>
        <w:ind/>
        <w:jc w:val="both"/>
        <w:rPr>
          <w:rFonts w:ascii="XO Thames" w:hAnsi="XO Thames"/>
          <w:color w:val="000000"/>
          <w:sz w:val="26"/>
        </w:rPr>
      </w:pPr>
      <w:r>
        <w:rPr>
          <w:rFonts w:ascii="XO Thames" w:hAnsi="XO Thames"/>
          <w:sz w:val="26"/>
        </w:rPr>
        <w:tab/>
      </w:r>
      <w:r>
        <w:rPr>
          <w:rFonts w:ascii="XO Thames" w:hAnsi="XO Thames"/>
          <w:sz w:val="26"/>
        </w:rPr>
        <w:t>1. Предложения граждан по проекту решения Представительного С</w:t>
      </w:r>
      <w:r>
        <w:rPr>
          <w:rFonts w:ascii="XO Thames" w:hAnsi="XO Thames"/>
          <w:sz w:val="26"/>
        </w:rPr>
        <w:t>о</w:t>
      </w:r>
      <w:r>
        <w:rPr>
          <w:rFonts w:ascii="XO Thames" w:hAnsi="XO Thames"/>
          <w:sz w:val="26"/>
        </w:rPr>
        <w:t xml:space="preserve">брания «О внесении изменений и дополнений в Устав Кирилловского муниципального </w:t>
      </w:r>
      <w:r>
        <w:rPr>
          <w:rFonts w:ascii="XO Thames" w:hAnsi="XO Thames"/>
          <w:sz w:val="26"/>
        </w:rPr>
        <w:t>округа</w:t>
      </w:r>
      <w:r>
        <w:rPr>
          <w:rFonts w:ascii="XO Thames" w:hAnsi="XO Thames"/>
          <w:sz w:val="26"/>
        </w:rPr>
        <w:t>» (д</w:t>
      </w:r>
      <w:r>
        <w:rPr>
          <w:rFonts w:ascii="XO Thames" w:hAnsi="XO Thames"/>
          <w:sz w:val="26"/>
        </w:rPr>
        <w:t>а</w:t>
      </w:r>
      <w:r>
        <w:rPr>
          <w:rFonts w:ascii="XO Thames" w:hAnsi="XO Thames"/>
          <w:sz w:val="26"/>
        </w:rPr>
        <w:t>лее по тексту – проект решения) принимаются</w:t>
      </w:r>
      <w:r>
        <w:rPr>
          <w:rFonts w:ascii="XO Thames" w:hAnsi="XO Thames"/>
          <w:sz w:val="26"/>
        </w:rPr>
        <w:t xml:space="preserve"> </w:t>
      </w:r>
      <w:r>
        <w:rPr>
          <w:rFonts w:ascii="XO Thames" w:hAnsi="XO Thames"/>
          <w:color w:val="000000"/>
          <w:sz w:val="26"/>
        </w:rPr>
        <w:t>до 22 июля 2024</w:t>
      </w:r>
      <w:r>
        <w:rPr>
          <w:rFonts w:ascii="XO Thames" w:hAnsi="XO Thames"/>
          <w:color w:val="000000"/>
          <w:sz w:val="26"/>
        </w:rPr>
        <w:t xml:space="preserve"> года включительно.</w:t>
      </w:r>
    </w:p>
    <w:p w14:paraId="81000000">
      <w:pPr>
        <w:pStyle w:val="Style_3"/>
        <w:spacing w:after="1" w:line="280" w:lineRule="atLeast"/>
        <w:ind/>
        <w:jc w:val="both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ab/>
      </w:r>
      <w:r>
        <w:rPr>
          <w:rFonts w:ascii="XO Thames" w:hAnsi="XO Thames"/>
          <w:sz w:val="26"/>
        </w:rPr>
        <w:t>2. Предложения по проекту решения принимаются от граждан, прожива</w:t>
      </w:r>
      <w:r>
        <w:rPr>
          <w:rFonts w:ascii="XO Thames" w:hAnsi="XO Thames"/>
          <w:sz w:val="26"/>
        </w:rPr>
        <w:t>ю</w:t>
      </w:r>
      <w:r>
        <w:rPr>
          <w:rFonts w:ascii="XO Thames" w:hAnsi="XO Thames"/>
          <w:sz w:val="26"/>
        </w:rPr>
        <w:t xml:space="preserve">щих на территории Кирилловского муниципального </w:t>
      </w:r>
      <w:r>
        <w:rPr>
          <w:rFonts w:ascii="XO Thames" w:hAnsi="XO Thames"/>
          <w:sz w:val="26"/>
        </w:rPr>
        <w:t>округа</w:t>
      </w:r>
      <w:r>
        <w:rPr>
          <w:rFonts w:ascii="XO Thames" w:hAnsi="XO Thames"/>
          <w:sz w:val="26"/>
        </w:rPr>
        <w:t>.</w:t>
      </w:r>
    </w:p>
    <w:p w14:paraId="82000000">
      <w:pPr>
        <w:pStyle w:val="Style_3"/>
        <w:spacing w:after="1" w:line="280" w:lineRule="atLeast"/>
        <w:ind/>
        <w:jc w:val="both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ab/>
      </w:r>
      <w:r>
        <w:rPr>
          <w:rFonts w:ascii="XO Thames" w:hAnsi="XO Thames"/>
          <w:sz w:val="26"/>
        </w:rPr>
        <w:t>3. Предложения принимаются в рабочие дни с 8 часов 30 минут до 17 часов 30 минут по адресу: В</w:t>
      </w:r>
      <w:r>
        <w:rPr>
          <w:rFonts w:ascii="XO Thames" w:hAnsi="XO Thames"/>
          <w:sz w:val="26"/>
        </w:rPr>
        <w:t>ологодская область, г.</w:t>
      </w:r>
      <w:r>
        <w:rPr>
          <w:rFonts w:ascii="XO Thames" w:hAnsi="XO Thames"/>
          <w:sz w:val="26"/>
        </w:rPr>
        <w:t xml:space="preserve"> </w:t>
      </w:r>
      <w:r>
        <w:rPr>
          <w:rFonts w:ascii="XO Thames" w:hAnsi="XO Thames"/>
          <w:sz w:val="26"/>
        </w:rPr>
        <w:t>Кириллов, ул.</w:t>
      </w:r>
      <w:r>
        <w:rPr>
          <w:rFonts w:ascii="XO Thames" w:hAnsi="XO Thames"/>
          <w:sz w:val="26"/>
        </w:rPr>
        <w:t xml:space="preserve"> </w:t>
      </w:r>
      <w:r>
        <w:rPr>
          <w:rFonts w:ascii="XO Thames" w:hAnsi="XO Thames"/>
          <w:sz w:val="26"/>
        </w:rPr>
        <w:t>Преображенского, дом 4, к</w:t>
      </w:r>
      <w:r>
        <w:rPr>
          <w:rFonts w:ascii="XO Thames" w:hAnsi="XO Thames"/>
          <w:sz w:val="26"/>
        </w:rPr>
        <w:t>а</w:t>
      </w:r>
      <w:r>
        <w:rPr>
          <w:rFonts w:ascii="XO Thames" w:hAnsi="XO Thames"/>
          <w:sz w:val="26"/>
        </w:rPr>
        <w:t>бинет 27 (аппарат администрации округа).</w:t>
      </w:r>
    </w:p>
    <w:p w14:paraId="83000000">
      <w:pPr>
        <w:pStyle w:val="Style_3"/>
        <w:spacing w:after="1" w:line="280" w:lineRule="atLeast"/>
        <w:ind/>
        <w:jc w:val="both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ab/>
      </w:r>
      <w:r>
        <w:rPr>
          <w:rFonts w:ascii="XO Thames" w:hAnsi="XO Thames"/>
          <w:sz w:val="26"/>
        </w:rPr>
        <w:t>4. Предложения должны быть оформлены в письменном виде по форме с</w:t>
      </w:r>
      <w:r>
        <w:rPr>
          <w:rFonts w:ascii="XO Thames" w:hAnsi="XO Thames"/>
          <w:sz w:val="26"/>
        </w:rPr>
        <w:t>о</w:t>
      </w:r>
      <w:r>
        <w:rPr>
          <w:rFonts w:ascii="XO Thames" w:hAnsi="XO Thames"/>
          <w:sz w:val="26"/>
        </w:rPr>
        <w:t>гласно приложению к настоящему Порядку.</w:t>
      </w:r>
    </w:p>
    <w:p w14:paraId="84000000">
      <w:pPr>
        <w:pStyle w:val="Style_3"/>
        <w:spacing w:after="1" w:line="280" w:lineRule="atLeast"/>
        <w:ind/>
        <w:jc w:val="both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ab/>
      </w:r>
      <w:r>
        <w:rPr>
          <w:rFonts w:ascii="XO Thames" w:hAnsi="XO Thames"/>
          <w:sz w:val="26"/>
        </w:rPr>
        <w:t>5. Поступившие в установленный в пункте 1 настоящего Порядка срок пре</w:t>
      </w:r>
      <w:r>
        <w:rPr>
          <w:rFonts w:ascii="XO Thames" w:hAnsi="XO Thames"/>
          <w:sz w:val="26"/>
        </w:rPr>
        <w:t>д</w:t>
      </w:r>
      <w:r>
        <w:rPr>
          <w:rFonts w:ascii="XO Thames" w:hAnsi="XO Thames"/>
          <w:sz w:val="26"/>
        </w:rPr>
        <w:t xml:space="preserve">ложения граждан рассматриваются администрацией </w:t>
      </w:r>
      <w:r>
        <w:rPr>
          <w:rFonts w:ascii="XO Thames" w:hAnsi="XO Thames"/>
          <w:sz w:val="26"/>
        </w:rPr>
        <w:t>округа</w:t>
      </w:r>
      <w:r>
        <w:rPr>
          <w:rFonts w:ascii="XO Thames" w:hAnsi="XO Thames"/>
          <w:sz w:val="26"/>
        </w:rPr>
        <w:t xml:space="preserve"> на предмет их соответс</w:t>
      </w:r>
      <w:r>
        <w:rPr>
          <w:rFonts w:ascii="XO Thames" w:hAnsi="XO Thames"/>
          <w:sz w:val="26"/>
        </w:rPr>
        <w:t>т</w:t>
      </w:r>
      <w:r>
        <w:rPr>
          <w:rFonts w:ascii="XO Thames" w:hAnsi="XO Thames"/>
          <w:sz w:val="26"/>
        </w:rPr>
        <w:t>вия установленной форме и для подготовки заключения для публичных слушаний с рекомендациями о принятии или отклонении поступивших предл</w:t>
      </w:r>
      <w:r>
        <w:rPr>
          <w:rFonts w:ascii="XO Thames" w:hAnsi="XO Thames"/>
          <w:sz w:val="26"/>
        </w:rPr>
        <w:t>о</w:t>
      </w:r>
      <w:r>
        <w:rPr>
          <w:rFonts w:ascii="XO Thames" w:hAnsi="XO Thames"/>
          <w:sz w:val="26"/>
        </w:rPr>
        <w:t>жений.</w:t>
      </w:r>
    </w:p>
    <w:p w14:paraId="85000000">
      <w:pPr>
        <w:pStyle w:val="Style_3"/>
        <w:spacing w:after="1" w:line="280" w:lineRule="atLeast"/>
        <w:ind/>
        <w:jc w:val="both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ab/>
      </w:r>
      <w:r>
        <w:rPr>
          <w:rFonts w:ascii="XO Thames" w:hAnsi="XO Thames"/>
          <w:sz w:val="26"/>
        </w:rPr>
        <w:t>6. Предложения к проекту решения, поступившие с нарушением порядка, ср</w:t>
      </w:r>
      <w:r>
        <w:rPr>
          <w:rFonts w:ascii="XO Thames" w:hAnsi="XO Thames"/>
          <w:sz w:val="26"/>
        </w:rPr>
        <w:t>о</w:t>
      </w:r>
      <w:r>
        <w:rPr>
          <w:rFonts w:ascii="XO Thames" w:hAnsi="XO Thames"/>
          <w:sz w:val="26"/>
        </w:rPr>
        <w:t xml:space="preserve">ка и формы подачи предложений, по решению администрации </w:t>
      </w:r>
      <w:r>
        <w:rPr>
          <w:rFonts w:ascii="XO Thames" w:hAnsi="XO Thames"/>
          <w:sz w:val="26"/>
        </w:rPr>
        <w:t>округа</w:t>
      </w:r>
      <w:r>
        <w:rPr>
          <w:rFonts w:ascii="XO Thames" w:hAnsi="XO Thames"/>
          <w:sz w:val="26"/>
        </w:rPr>
        <w:t xml:space="preserve"> </w:t>
      </w:r>
      <w:r>
        <w:rPr>
          <w:rFonts w:ascii="XO Thames" w:hAnsi="XO Thames"/>
          <w:sz w:val="26"/>
        </w:rPr>
        <w:t>могут быть оставлены без рассмотрения.</w:t>
      </w:r>
    </w:p>
    <w:p w14:paraId="86000000">
      <w:pPr>
        <w:pStyle w:val="Style_3"/>
        <w:spacing w:after="1" w:line="280" w:lineRule="atLeast"/>
        <w:ind/>
        <w:jc w:val="both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ab/>
      </w:r>
      <w:r>
        <w:rPr>
          <w:rFonts w:ascii="XO Thames" w:hAnsi="XO Thames"/>
          <w:sz w:val="26"/>
        </w:rPr>
        <w:t xml:space="preserve">7. Аппарат администрации </w:t>
      </w:r>
      <w:r>
        <w:rPr>
          <w:rFonts w:ascii="XO Thames" w:hAnsi="XO Thames"/>
          <w:sz w:val="26"/>
        </w:rPr>
        <w:t>округа</w:t>
      </w:r>
      <w:r>
        <w:rPr>
          <w:rFonts w:ascii="XO Thames" w:hAnsi="XO Thames"/>
          <w:sz w:val="26"/>
        </w:rPr>
        <w:t xml:space="preserve"> </w:t>
      </w:r>
      <w:r>
        <w:rPr>
          <w:rFonts w:ascii="XO Thames" w:hAnsi="XO Thames"/>
          <w:sz w:val="26"/>
        </w:rPr>
        <w:t>в день проведения публи</w:t>
      </w:r>
      <w:r>
        <w:rPr>
          <w:rFonts w:ascii="XO Thames" w:hAnsi="XO Thames"/>
          <w:sz w:val="26"/>
        </w:rPr>
        <w:t>ч</w:t>
      </w:r>
      <w:r>
        <w:rPr>
          <w:rFonts w:ascii="XO Thames" w:hAnsi="XO Thames"/>
          <w:sz w:val="26"/>
        </w:rPr>
        <w:t>ных слушаний представляет председательствующему на публичных слушаниях все п</w:t>
      </w:r>
      <w:r>
        <w:rPr>
          <w:rFonts w:ascii="XO Thames" w:hAnsi="XO Thames"/>
          <w:sz w:val="26"/>
        </w:rPr>
        <w:t>о</w:t>
      </w:r>
      <w:r>
        <w:rPr>
          <w:rFonts w:ascii="XO Thames" w:hAnsi="XO Thames"/>
          <w:sz w:val="26"/>
        </w:rPr>
        <w:t xml:space="preserve">ступившие предложения граждан и заключения администрации </w:t>
      </w:r>
      <w:r>
        <w:rPr>
          <w:rFonts w:ascii="XO Thames" w:hAnsi="XO Thames"/>
          <w:sz w:val="26"/>
        </w:rPr>
        <w:t>округа</w:t>
      </w:r>
      <w:r>
        <w:rPr>
          <w:rFonts w:ascii="XO Thames" w:hAnsi="XO Thames"/>
          <w:sz w:val="26"/>
        </w:rPr>
        <w:t>.</w:t>
      </w:r>
    </w:p>
    <w:p w14:paraId="87000000">
      <w:pPr>
        <w:pStyle w:val="Style_3"/>
        <w:spacing w:after="1" w:line="280" w:lineRule="atLeast"/>
        <w:ind/>
        <w:jc w:val="both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ab/>
      </w:r>
      <w:r>
        <w:rPr>
          <w:rFonts w:ascii="XO Thames" w:hAnsi="XO Thames"/>
          <w:sz w:val="26"/>
        </w:rPr>
        <w:t>8. При проведении публичных слушаний ведется протокол, в который зан</w:t>
      </w:r>
      <w:r>
        <w:rPr>
          <w:rFonts w:ascii="XO Thames" w:hAnsi="XO Thames"/>
          <w:sz w:val="26"/>
        </w:rPr>
        <w:t>о</w:t>
      </w:r>
      <w:r>
        <w:rPr>
          <w:rFonts w:ascii="XO Thames" w:hAnsi="XO Thames"/>
          <w:sz w:val="26"/>
        </w:rPr>
        <w:t>сятся замечания и предложения, внесенные участниками слушаний.</w:t>
      </w:r>
    </w:p>
    <w:p w14:paraId="88000000">
      <w:pPr>
        <w:pStyle w:val="Style_3"/>
        <w:spacing w:after="1" w:line="280" w:lineRule="atLeast"/>
        <w:ind/>
        <w:jc w:val="both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ab/>
      </w:r>
      <w:r>
        <w:rPr>
          <w:rFonts w:ascii="XO Thames" w:hAnsi="XO Thames"/>
          <w:sz w:val="26"/>
        </w:rPr>
        <w:t>9. По итогам проведения публичных слушаний принимаются рекоме</w:t>
      </w:r>
      <w:r>
        <w:rPr>
          <w:rFonts w:ascii="XO Thames" w:hAnsi="XO Thames"/>
          <w:sz w:val="26"/>
        </w:rPr>
        <w:t>н</w:t>
      </w:r>
      <w:r>
        <w:rPr>
          <w:rFonts w:ascii="XO Thames" w:hAnsi="XO Thames"/>
          <w:sz w:val="26"/>
        </w:rPr>
        <w:t>дации слушаний. Рекомендации слушаний принимаются путем одобрения их большинс</w:t>
      </w:r>
      <w:r>
        <w:rPr>
          <w:rFonts w:ascii="XO Thames" w:hAnsi="XO Thames"/>
          <w:sz w:val="26"/>
        </w:rPr>
        <w:t>т</w:t>
      </w:r>
      <w:r>
        <w:rPr>
          <w:rFonts w:ascii="XO Thames" w:hAnsi="XO Thames"/>
          <w:sz w:val="26"/>
        </w:rPr>
        <w:t>вом участников слушаний.</w:t>
      </w:r>
    </w:p>
    <w:p w14:paraId="89000000">
      <w:pPr>
        <w:pStyle w:val="Style_3"/>
        <w:spacing w:after="1" w:line="280" w:lineRule="atLeast"/>
        <w:ind/>
        <w:jc w:val="both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ab/>
      </w:r>
      <w:r>
        <w:rPr>
          <w:rFonts w:ascii="XO Thames" w:hAnsi="XO Thames"/>
          <w:sz w:val="26"/>
        </w:rPr>
        <w:t>10. По просьбе граждан, направивших письменные предложения к пр</w:t>
      </w:r>
      <w:r>
        <w:rPr>
          <w:rFonts w:ascii="XO Thames" w:hAnsi="XO Thames"/>
          <w:sz w:val="26"/>
        </w:rPr>
        <w:t>о</w:t>
      </w:r>
      <w:r>
        <w:rPr>
          <w:rFonts w:ascii="XO Thames" w:hAnsi="XO Thames"/>
          <w:sz w:val="26"/>
        </w:rPr>
        <w:t>екту решения, им в письменной или устной форме сообщается о результатах рассмотр</w:t>
      </w:r>
      <w:r>
        <w:rPr>
          <w:rFonts w:ascii="XO Thames" w:hAnsi="XO Thames"/>
          <w:sz w:val="26"/>
        </w:rPr>
        <w:t>е</w:t>
      </w:r>
      <w:r>
        <w:rPr>
          <w:rFonts w:ascii="XO Thames" w:hAnsi="XO Thames"/>
          <w:sz w:val="26"/>
        </w:rPr>
        <w:t>ния предложений.</w:t>
      </w:r>
    </w:p>
    <w:p w14:paraId="8A000000">
      <w:pPr>
        <w:pStyle w:val="Style_3"/>
        <w:spacing w:after="1" w:line="280" w:lineRule="atLeast"/>
        <w:ind/>
        <w:jc w:val="right"/>
        <w:rPr>
          <w:rFonts w:ascii="XO Thames" w:hAnsi="XO Thames"/>
          <w:sz w:val="26"/>
        </w:rPr>
      </w:pPr>
    </w:p>
    <w:p w14:paraId="8B000000">
      <w:pPr>
        <w:pStyle w:val="Style_3"/>
        <w:spacing w:after="1" w:line="280" w:lineRule="atLeast"/>
        <w:ind/>
        <w:jc w:val="right"/>
        <w:rPr>
          <w:rFonts w:ascii="XO Thames" w:hAnsi="XO Thames"/>
          <w:sz w:val="26"/>
        </w:rPr>
      </w:pPr>
    </w:p>
    <w:p w14:paraId="8C000000">
      <w:pPr>
        <w:pStyle w:val="Style_3"/>
        <w:spacing w:after="1" w:line="280" w:lineRule="atLeast"/>
        <w:ind w:firstLine="0" w:left="4956"/>
        <w:rPr>
          <w:rFonts w:ascii="XO Thames" w:hAnsi="XO Thames"/>
          <w:sz w:val="26"/>
        </w:rPr>
      </w:pPr>
    </w:p>
    <w:p w14:paraId="8D000000">
      <w:pPr>
        <w:pStyle w:val="Style_3"/>
        <w:spacing w:after="1" w:line="280" w:lineRule="atLeast"/>
        <w:ind w:firstLine="0" w:left="4956"/>
        <w:rPr>
          <w:rFonts w:ascii="XO Thames" w:hAnsi="XO Thames"/>
          <w:sz w:val="26"/>
        </w:rPr>
      </w:pPr>
    </w:p>
    <w:p w14:paraId="8E000000">
      <w:pPr>
        <w:pStyle w:val="Style_3"/>
        <w:spacing w:after="1" w:line="280" w:lineRule="atLeast"/>
        <w:ind w:firstLine="0" w:left="4956"/>
        <w:rPr>
          <w:rFonts w:ascii="XO Thames" w:hAnsi="XO Thames"/>
          <w:sz w:val="26"/>
        </w:rPr>
      </w:pPr>
    </w:p>
    <w:p w14:paraId="8F000000">
      <w:pPr>
        <w:pStyle w:val="Style_3"/>
        <w:spacing w:after="1" w:line="280" w:lineRule="atLeast"/>
        <w:ind w:firstLine="0" w:left="4956"/>
        <w:rPr>
          <w:rFonts w:ascii="XO Thames" w:hAnsi="XO Thames"/>
          <w:sz w:val="26"/>
        </w:rPr>
      </w:pPr>
    </w:p>
    <w:p w14:paraId="90000000">
      <w:pPr>
        <w:pStyle w:val="Style_3"/>
        <w:spacing w:after="1" w:line="280" w:lineRule="atLeast"/>
        <w:ind w:firstLine="0" w:left="4956"/>
        <w:rPr>
          <w:rFonts w:ascii="XO Thames" w:hAnsi="XO Thames"/>
          <w:sz w:val="26"/>
        </w:rPr>
      </w:pPr>
    </w:p>
    <w:p w14:paraId="91000000">
      <w:pPr>
        <w:pStyle w:val="Style_3"/>
        <w:spacing w:after="1" w:line="280" w:lineRule="atLeast"/>
        <w:ind w:firstLine="0" w:left="4956"/>
        <w:rPr>
          <w:rFonts w:ascii="XO Thames" w:hAnsi="XO Thames"/>
          <w:sz w:val="26"/>
        </w:rPr>
      </w:pPr>
    </w:p>
    <w:p w14:paraId="92000000">
      <w:pPr>
        <w:spacing w:after="1" w:line="280" w:lineRule="atLeast"/>
        <w:ind w:firstLine="0" w:left="4956"/>
        <w:rPr>
          <w:rFonts w:ascii="XO Thames" w:hAnsi="XO Thames"/>
          <w:sz w:val="26"/>
        </w:rPr>
      </w:pPr>
    </w:p>
    <w:p w14:paraId="93000000">
      <w:pPr>
        <w:pStyle w:val="Style_3"/>
        <w:spacing w:after="1" w:line="280" w:lineRule="atLeast"/>
        <w:ind w:firstLine="0" w:left="4956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 xml:space="preserve">Приложение </w:t>
      </w:r>
    </w:p>
    <w:p w14:paraId="94000000">
      <w:pPr>
        <w:pStyle w:val="Style_3"/>
        <w:spacing w:after="1" w:line="280" w:lineRule="atLeast"/>
        <w:ind w:firstLine="0" w:left="4956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>к Порядку учета предложений гра</w:t>
      </w:r>
      <w:r>
        <w:rPr>
          <w:rFonts w:ascii="XO Thames" w:hAnsi="XO Thames"/>
          <w:sz w:val="26"/>
        </w:rPr>
        <w:t>ж</w:t>
      </w:r>
      <w:r>
        <w:rPr>
          <w:rFonts w:ascii="XO Thames" w:hAnsi="XO Thames"/>
          <w:sz w:val="26"/>
        </w:rPr>
        <w:t xml:space="preserve">дан </w:t>
      </w:r>
    </w:p>
    <w:p w14:paraId="95000000">
      <w:pPr>
        <w:pStyle w:val="Style_3"/>
        <w:spacing w:after="1" w:line="280" w:lineRule="atLeast"/>
        <w:ind w:firstLine="0" w:left="4956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 xml:space="preserve">к проекту решения Представительного Собрания «О внесении изменений  </w:t>
      </w:r>
    </w:p>
    <w:p w14:paraId="96000000">
      <w:pPr>
        <w:pStyle w:val="Style_3"/>
        <w:spacing w:after="1" w:line="280" w:lineRule="atLeast"/>
        <w:ind w:firstLine="0" w:left="4956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>и дополнений в Устав К</w:t>
      </w:r>
      <w:r>
        <w:rPr>
          <w:rFonts w:ascii="XO Thames" w:hAnsi="XO Thames"/>
          <w:sz w:val="26"/>
        </w:rPr>
        <w:t>и</w:t>
      </w:r>
      <w:r>
        <w:rPr>
          <w:rFonts w:ascii="XO Thames" w:hAnsi="XO Thames"/>
          <w:sz w:val="26"/>
        </w:rPr>
        <w:t xml:space="preserve">рилловского </w:t>
      </w:r>
    </w:p>
    <w:p w14:paraId="97000000">
      <w:pPr>
        <w:pStyle w:val="Style_3"/>
        <w:spacing w:after="1" w:line="280" w:lineRule="atLeast"/>
        <w:ind w:firstLine="0" w:left="4956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 xml:space="preserve">муниципального </w:t>
      </w:r>
      <w:r>
        <w:rPr>
          <w:rFonts w:ascii="XO Thames" w:hAnsi="XO Thames"/>
          <w:sz w:val="26"/>
        </w:rPr>
        <w:t>округа</w:t>
      </w:r>
      <w:r>
        <w:rPr>
          <w:rFonts w:ascii="XO Thames" w:hAnsi="XO Thames"/>
          <w:sz w:val="26"/>
        </w:rPr>
        <w:t xml:space="preserve">» и </w:t>
      </w:r>
    </w:p>
    <w:p w14:paraId="98000000">
      <w:pPr>
        <w:pStyle w:val="Style_3"/>
        <w:spacing w:after="1" w:line="280" w:lineRule="atLeast"/>
        <w:ind w:firstLine="0" w:left="4956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>участия граждан в его обсуждении</w:t>
      </w:r>
    </w:p>
    <w:p w14:paraId="99000000">
      <w:pPr>
        <w:pStyle w:val="Style_3"/>
        <w:spacing w:after="1" w:line="280" w:lineRule="atLeast"/>
        <w:ind/>
        <w:jc w:val="right"/>
        <w:rPr>
          <w:rFonts w:ascii="XO Thames" w:hAnsi="XO Thames"/>
          <w:sz w:val="26"/>
        </w:rPr>
      </w:pPr>
    </w:p>
    <w:p w14:paraId="9A000000">
      <w:pPr>
        <w:pStyle w:val="Style_3"/>
        <w:spacing w:after="1" w:line="280" w:lineRule="atLeast"/>
        <w:ind/>
        <w:jc w:val="right"/>
        <w:rPr>
          <w:rFonts w:ascii="XO Thames" w:hAnsi="XO Thames"/>
          <w:sz w:val="26"/>
        </w:rPr>
      </w:pPr>
    </w:p>
    <w:p w14:paraId="9B000000">
      <w:pPr>
        <w:pStyle w:val="Style_3"/>
        <w:spacing w:after="1" w:line="280" w:lineRule="atLeast"/>
        <w:ind/>
        <w:jc w:val="center"/>
        <w:rPr>
          <w:rFonts w:ascii="XO Thames" w:hAnsi="XO Thames"/>
          <w:sz w:val="26"/>
        </w:rPr>
      </w:pPr>
    </w:p>
    <w:p w14:paraId="9C000000">
      <w:pPr>
        <w:pStyle w:val="Style_3"/>
        <w:spacing w:after="1" w:line="280" w:lineRule="atLeast"/>
        <w:ind/>
        <w:jc w:val="center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>Предложения</w:t>
      </w:r>
    </w:p>
    <w:p w14:paraId="9D000000">
      <w:pPr>
        <w:pStyle w:val="Style_3"/>
        <w:spacing w:after="1" w:line="280" w:lineRule="atLeast"/>
        <w:ind/>
        <w:jc w:val="center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 xml:space="preserve">к проекту решения Представительного Собрания «О внесении изменений </w:t>
      </w:r>
    </w:p>
    <w:p w14:paraId="9E000000">
      <w:pPr>
        <w:pStyle w:val="Style_3"/>
        <w:spacing w:after="1" w:line="280" w:lineRule="atLeast"/>
        <w:ind/>
        <w:jc w:val="center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>и дополн</w:t>
      </w:r>
      <w:r>
        <w:rPr>
          <w:rFonts w:ascii="XO Thames" w:hAnsi="XO Thames"/>
          <w:sz w:val="26"/>
        </w:rPr>
        <w:t>е</w:t>
      </w:r>
      <w:r>
        <w:rPr>
          <w:rFonts w:ascii="XO Thames" w:hAnsi="XO Thames"/>
          <w:sz w:val="26"/>
        </w:rPr>
        <w:t xml:space="preserve">ний в Устав Кирилловского муниципального </w:t>
      </w:r>
      <w:r>
        <w:rPr>
          <w:rFonts w:ascii="XO Thames" w:hAnsi="XO Thames"/>
          <w:sz w:val="26"/>
        </w:rPr>
        <w:t>округа</w:t>
      </w:r>
      <w:r>
        <w:rPr>
          <w:rFonts w:ascii="XO Thames" w:hAnsi="XO Thames"/>
          <w:sz w:val="26"/>
        </w:rPr>
        <w:t>»</w:t>
      </w:r>
    </w:p>
    <w:p w14:paraId="9F000000">
      <w:pPr>
        <w:pStyle w:val="Style_3"/>
        <w:spacing w:after="1" w:line="280" w:lineRule="atLeast"/>
        <w:ind/>
        <w:jc w:val="center"/>
        <w:rPr>
          <w:rFonts w:ascii="XO Thames" w:hAnsi="XO Thames"/>
          <w:sz w:val="26"/>
        </w:rPr>
      </w:pPr>
    </w:p>
    <w:tbl>
      <w:tblPr>
        <w:tblStyle w:val="Style_5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75"/>
        <w:gridCol w:w="4109"/>
        <w:gridCol w:w="2393"/>
        <w:gridCol w:w="2393"/>
      </w:tblGrid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0000000">
            <w:pPr>
              <w:pStyle w:val="Style_3"/>
              <w:spacing w:after="1" w:line="280" w:lineRule="atLeast"/>
              <w:ind/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№</w:t>
            </w:r>
          </w:p>
          <w:p w14:paraId="A1000000">
            <w:pPr>
              <w:pStyle w:val="Style_3"/>
              <w:spacing w:after="1" w:line="280" w:lineRule="atLeast"/>
              <w:ind/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п/п</w:t>
            </w:r>
          </w:p>
        </w:tc>
        <w:tc>
          <w:tcPr>
            <w:tcW w:type="dxa" w:w="41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2000000">
            <w:pPr>
              <w:pStyle w:val="Style_3"/>
              <w:spacing w:after="1" w:line="280" w:lineRule="atLeast"/>
              <w:ind/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Текст проекта решения</w:t>
            </w:r>
          </w:p>
          <w:p w14:paraId="A3000000">
            <w:pPr>
              <w:pStyle w:val="Style_3"/>
              <w:spacing w:after="1" w:line="280" w:lineRule="atLeast"/>
              <w:ind/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с указанием абзаца, пункта, ст</w:t>
            </w:r>
            <w:r>
              <w:rPr>
                <w:rFonts w:ascii="XO Thames" w:hAnsi="XO Thames"/>
                <w:sz w:val="26"/>
              </w:rPr>
              <w:t>а</w:t>
            </w:r>
            <w:r>
              <w:rPr>
                <w:rFonts w:ascii="XO Thames" w:hAnsi="XO Thames"/>
                <w:sz w:val="26"/>
              </w:rPr>
              <w:t>тьи</w:t>
            </w:r>
          </w:p>
        </w:tc>
        <w:tc>
          <w:tcPr>
            <w:tcW w:type="dxa" w:w="23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4000000">
            <w:pPr>
              <w:pStyle w:val="Style_3"/>
              <w:spacing w:after="1" w:line="280" w:lineRule="atLeast"/>
              <w:ind/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Предложения по тексту, указанн</w:t>
            </w:r>
            <w:r>
              <w:rPr>
                <w:rFonts w:ascii="XO Thames" w:hAnsi="XO Thames"/>
                <w:sz w:val="26"/>
              </w:rPr>
              <w:t>о</w:t>
            </w:r>
            <w:r>
              <w:rPr>
                <w:rFonts w:ascii="XO Thames" w:hAnsi="XO Thames"/>
                <w:sz w:val="26"/>
              </w:rPr>
              <w:t>му в графе 2</w:t>
            </w:r>
          </w:p>
        </w:tc>
        <w:tc>
          <w:tcPr>
            <w:tcW w:type="dxa" w:w="23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5000000">
            <w:pPr>
              <w:pStyle w:val="Style_3"/>
              <w:spacing w:after="1" w:line="280" w:lineRule="atLeast"/>
              <w:ind/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Обоснование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6000000">
            <w:pPr>
              <w:pStyle w:val="Style_3"/>
              <w:spacing w:after="1" w:line="280" w:lineRule="atLeast"/>
              <w:ind/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1</w:t>
            </w:r>
          </w:p>
        </w:tc>
        <w:tc>
          <w:tcPr>
            <w:tcW w:type="dxa" w:w="41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7000000">
            <w:pPr>
              <w:pStyle w:val="Style_3"/>
              <w:spacing w:after="1" w:line="280" w:lineRule="atLeast"/>
              <w:ind/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2</w:t>
            </w:r>
          </w:p>
        </w:tc>
        <w:tc>
          <w:tcPr>
            <w:tcW w:type="dxa" w:w="23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8000000">
            <w:pPr>
              <w:pStyle w:val="Style_3"/>
              <w:spacing w:after="1" w:line="280" w:lineRule="atLeast"/>
              <w:ind/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3</w:t>
            </w:r>
          </w:p>
        </w:tc>
        <w:tc>
          <w:tcPr>
            <w:tcW w:type="dxa" w:w="23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9000000">
            <w:pPr>
              <w:pStyle w:val="Style_3"/>
              <w:spacing w:after="1" w:line="280" w:lineRule="atLeast"/>
              <w:ind/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4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A000000">
            <w:pPr>
              <w:pStyle w:val="Style_3"/>
              <w:spacing w:after="1" w:line="280" w:lineRule="atLeast"/>
              <w:ind/>
              <w:jc w:val="center"/>
              <w:rPr>
                <w:rFonts w:ascii="XO Thames" w:hAnsi="XO Thames"/>
                <w:sz w:val="26"/>
              </w:rPr>
            </w:pPr>
          </w:p>
        </w:tc>
        <w:tc>
          <w:tcPr>
            <w:tcW w:type="dxa" w:w="41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B000000">
            <w:pPr>
              <w:pStyle w:val="Style_3"/>
              <w:spacing w:after="1" w:line="280" w:lineRule="atLeast"/>
              <w:ind/>
              <w:jc w:val="center"/>
              <w:rPr>
                <w:rFonts w:ascii="XO Thames" w:hAnsi="XO Thames"/>
                <w:sz w:val="26"/>
              </w:rPr>
            </w:pPr>
          </w:p>
        </w:tc>
        <w:tc>
          <w:tcPr>
            <w:tcW w:type="dxa" w:w="23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C000000">
            <w:pPr>
              <w:pStyle w:val="Style_3"/>
              <w:spacing w:after="1" w:line="280" w:lineRule="atLeast"/>
              <w:ind/>
              <w:jc w:val="center"/>
              <w:rPr>
                <w:rFonts w:ascii="XO Thames" w:hAnsi="XO Thames"/>
                <w:sz w:val="26"/>
              </w:rPr>
            </w:pPr>
          </w:p>
        </w:tc>
        <w:tc>
          <w:tcPr>
            <w:tcW w:type="dxa" w:w="23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D000000">
            <w:pPr>
              <w:pStyle w:val="Style_3"/>
              <w:spacing w:after="1" w:line="280" w:lineRule="atLeast"/>
              <w:ind/>
              <w:jc w:val="center"/>
              <w:rPr>
                <w:rFonts w:ascii="XO Thames" w:hAnsi="XO Thames"/>
                <w:sz w:val="26"/>
              </w:rPr>
            </w:pP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E000000">
            <w:pPr>
              <w:pStyle w:val="Style_3"/>
              <w:spacing w:after="1" w:line="280" w:lineRule="atLeast"/>
              <w:ind/>
              <w:jc w:val="center"/>
              <w:rPr>
                <w:rFonts w:ascii="XO Thames" w:hAnsi="XO Thames"/>
                <w:sz w:val="26"/>
              </w:rPr>
            </w:pPr>
          </w:p>
        </w:tc>
        <w:tc>
          <w:tcPr>
            <w:tcW w:type="dxa" w:w="41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F000000">
            <w:pPr>
              <w:pStyle w:val="Style_3"/>
              <w:spacing w:after="1" w:line="280" w:lineRule="atLeast"/>
              <w:ind/>
              <w:jc w:val="center"/>
              <w:rPr>
                <w:rFonts w:ascii="XO Thames" w:hAnsi="XO Thames"/>
                <w:sz w:val="26"/>
              </w:rPr>
            </w:pPr>
          </w:p>
        </w:tc>
        <w:tc>
          <w:tcPr>
            <w:tcW w:type="dxa" w:w="23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0000000">
            <w:pPr>
              <w:pStyle w:val="Style_3"/>
              <w:spacing w:after="1" w:line="280" w:lineRule="atLeast"/>
              <w:ind/>
              <w:jc w:val="center"/>
              <w:rPr>
                <w:rFonts w:ascii="XO Thames" w:hAnsi="XO Thames"/>
                <w:sz w:val="26"/>
              </w:rPr>
            </w:pPr>
          </w:p>
        </w:tc>
        <w:tc>
          <w:tcPr>
            <w:tcW w:type="dxa" w:w="23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1000000">
            <w:pPr>
              <w:pStyle w:val="Style_3"/>
              <w:spacing w:after="1" w:line="280" w:lineRule="atLeast"/>
              <w:ind/>
              <w:jc w:val="center"/>
              <w:rPr>
                <w:rFonts w:ascii="XO Thames" w:hAnsi="XO Thames"/>
                <w:sz w:val="26"/>
              </w:rPr>
            </w:pPr>
          </w:p>
        </w:tc>
      </w:tr>
    </w:tbl>
    <w:p w14:paraId="B2000000">
      <w:pPr>
        <w:pStyle w:val="Style_3"/>
        <w:spacing w:after="1" w:line="280" w:lineRule="atLeast"/>
        <w:ind/>
        <w:jc w:val="center"/>
        <w:rPr>
          <w:rFonts w:ascii="XO Thames" w:hAnsi="XO Thames"/>
          <w:sz w:val="26"/>
        </w:rPr>
      </w:pPr>
    </w:p>
    <w:p w14:paraId="B3000000">
      <w:pPr>
        <w:pStyle w:val="Style_3"/>
        <w:spacing w:after="1" w:line="280" w:lineRule="atLeast"/>
        <w:ind/>
        <w:jc w:val="center"/>
        <w:rPr>
          <w:rFonts w:ascii="XO Thames" w:hAnsi="XO Thames"/>
          <w:sz w:val="26"/>
        </w:rPr>
      </w:pPr>
    </w:p>
    <w:p w14:paraId="B4000000">
      <w:pPr>
        <w:pStyle w:val="Style_3"/>
        <w:spacing w:after="1" w:line="280" w:lineRule="atLeast"/>
        <w:ind/>
        <w:jc w:val="center"/>
        <w:rPr>
          <w:rFonts w:ascii="XO Thames" w:hAnsi="XO Thames"/>
          <w:sz w:val="28"/>
        </w:rPr>
      </w:pPr>
    </w:p>
    <w:p w14:paraId="B5000000">
      <w:pPr>
        <w:pStyle w:val="Style_3"/>
        <w:spacing w:after="1" w:line="280" w:lineRule="atLeast"/>
        <w:ind/>
        <w:jc w:val="center"/>
        <w:rPr>
          <w:rFonts w:ascii="XO Thames" w:hAnsi="XO Thames"/>
          <w:sz w:val="28"/>
        </w:rPr>
      </w:pPr>
    </w:p>
    <w:p w14:paraId="B6000000">
      <w:pPr>
        <w:pStyle w:val="Style_3"/>
        <w:tabs>
          <w:tab w:leader="none" w:pos="0" w:val="left"/>
        </w:tabs>
        <w:ind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ab/>
      </w:r>
      <w:r>
        <w:rPr>
          <w:rFonts w:ascii="XO Thames" w:hAnsi="XO Thames"/>
          <w:sz w:val="28"/>
        </w:rPr>
        <w:tab/>
      </w:r>
      <w:r>
        <w:rPr>
          <w:rFonts w:ascii="XO Thames" w:hAnsi="XO Thames"/>
          <w:sz w:val="28"/>
        </w:rPr>
        <w:tab/>
      </w:r>
      <w:r>
        <w:rPr>
          <w:rFonts w:ascii="XO Thames" w:hAnsi="XO Thames"/>
          <w:sz w:val="28"/>
        </w:rPr>
        <w:tab/>
      </w:r>
      <w:r>
        <w:rPr>
          <w:rFonts w:ascii="XO Thames" w:hAnsi="XO Thames"/>
          <w:sz w:val="28"/>
        </w:rPr>
        <w:tab/>
      </w:r>
      <w:r>
        <w:rPr>
          <w:rFonts w:ascii="XO Thames" w:hAnsi="XO Thames"/>
          <w:sz w:val="28"/>
        </w:rPr>
        <w:tab/>
      </w:r>
      <w:r>
        <w:rPr>
          <w:rFonts w:ascii="XO Thames" w:hAnsi="XO Thames"/>
          <w:sz w:val="28"/>
        </w:rPr>
        <w:tab/>
      </w:r>
      <w:r>
        <w:rPr>
          <w:rFonts w:ascii="XO Thames" w:hAnsi="XO Thames"/>
          <w:sz w:val="28"/>
        </w:rPr>
        <w:tab/>
      </w:r>
      <w:r>
        <w:rPr>
          <w:rFonts w:ascii="XO Thames" w:hAnsi="XO Thames"/>
          <w:sz w:val="28"/>
        </w:rPr>
        <w:tab/>
      </w:r>
    </w:p>
    <w:sectPr>
      <w:headerReference r:id="rId1" w:type="default"/>
      <w:footerReference r:id="rId2" w:type="default"/>
      <w:type w:val="nextPage"/>
      <w:pgSz w:h="16838" w:orient="portrait" w:w="11906"/>
      <w:pgMar w:bottom="709" w:footer="397" w:gutter="0" w:header="397" w:left="1701" w:right="709" w:top="709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2"/>
      <w:rPr>
        <w:sz w:val="14"/>
      </w:rPr>
    </w:pPr>
  </w:p>
  <w:p w14:paraId="04000000">
    <w:pPr>
      <w:pStyle w:val="Style_2"/>
      <w:rPr>
        <w:sz w:val="14"/>
      </w:rPr>
    </w:pPr>
  </w:p>
  <w:p w14:paraId="05000000">
    <w:pPr>
      <w:pStyle w:val="Style_2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next w:val="Style_3"/>
    <w:link w:val="Style_6_ch"/>
    <w:uiPriority w:val="0"/>
    <w:qFormat/>
  </w:style>
  <w:style w:default="1" w:styleId="Style_6_ch" w:type="character">
    <w:name w:val="Normal"/>
    <w:link w:val="Style_6"/>
  </w:style>
  <w:style w:styleId="Style_7" w:type="paragraph">
    <w:name w:val="toc 2"/>
    <w:basedOn w:val="Style_3"/>
    <w:next w:val="Style_3"/>
    <w:link w:val="Style_7_ch"/>
    <w:uiPriority w:val="39"/>
    <w:pPr>
      <w:spacing w:after="57"/>
      <w:ind w:firstLine="0" w:left="283" w:right="0"/>
    </w:pPr>
  </w:style>
  <w:style w:styleId="Style_7_ch" w:type="character">
    <w:name w:val="toc 2"/>
    <w:basedOn w:val="Style_3_ch"/>
    <w:link w:val="Style_7"/>
  </w:style>
  <w:style w:styleId="Style_8" w:type="paragraph">
    <w:name w:val="toc 4"/>
    <w:basedOn w:val="Style_3"/>
    <w:next w:val="Style_3"/>
    <w:link w:val="Style_8_ch"/>
    <w:uiPriority w:val="39"/>
    <w:pPr>
      <w:spacing w:after="57"/>
      <w:ind w:firstLine="0" w:left="850" w:right="0"/>
    </w:pPr>
  </w:style>
  <w:style w:styleId="Style_8_ch" w:type="character">
    <w:name w:val="toc 4"/>
    <w:basedOn w:val="Style_3_ch"/>
    <w:link w:val="Style_8"/>
  </w:style>
  <w:style w:styleId="Style_9" w:type="paragraph">
    <w:name w:val="heading 7"/>
    <w:basedOn w:val="Style_3"/>
    <w:next w:val="Style_3"/>
    <w:link w:val="Style_9_ch"/>
    <w:uiPriority w:val="9"/>
    <w:qFormat/>
    <w:pPr>
      <w:keepNext w:val="1"/>
      <w:keepLines w:val="1"/>
      <w:spacing w:after="200" w:before="320"/>
      <w:ind/>
      <w:outlineLvl w:val="6"/>
    </w:pPr>
    <w:rPr>
      <w:rFonts w:ascii="Arial" w:hAnsi="Arial"/>
      <w:b w:val="1"/>
      <w:i w:val="1"/>
      <w:sz w:val="22"/>
    </w:rPr>
  </w:style>
  <w:style w:styleId="Style_9_ch" w:type="character">
    <w:name w:val="heading 7"/>
    <w:basedOn w:val="Style_3_ch"/>
    <w:link w:val="Style_9"/>
    <w:rPr>
      <w:rFonts w:ascii="Arial" w:hAnsi="Arial"/>
      <w:b w:val="1"/>
      <w:i w:val="1"/>
      <w:sz w:val="22"/>
    </w:rPr>
  </w:style>
  <w:style w:styleId="Style_10" w:type="paragraph">
    <w:name w:val="endnote reference"/>
    <w:link w:val="Style_10_ch"/>
    <w:rPr>
      <w:vertAlign w:val="superscript"/>
    </w:rPr>
  </w:style>
  <w:style w:styleId="Style_10_ch" w:type="character">
    <w:name w:val="endnote reference"/>
    <w:link w:val="Style_10"/>
    <w:rPr>
      <w:vertAlign w:val="superscript"/>
    </w:rPr>
  </w:style>
  <w:style w:styleId="Style_11" w:type="paragraph">
    <w:name w:val="toc 6"/>
    <w:basedOn w:val="Style_3"/>
    <w:next w:val="Style_3"/>
    <w:link w:val="Style_11_ch"/>
    <w:uiPriority w:val="39"/>
    <w:pPr>
      <w:spacing w:after="57"/>
      <w:ind w:firstLine="0" w:left="1417" w:right="0"/>
    </w:pPr>
  </w:style>
  <w:style w:styleId="Style_11_ch" w:type="character">
    <w:name w:val="toc 6"/>
    <w:basedOn w:val="Style_3_ch"/>
    <w:link w:val="Style_11"/>
  </w:style>
  <w:style w:styleId="Style_12" w:type="paragraph">
    <w:name w:val="toc 7"/>
    <w:basedOn w:val="Style_3"/>
    <w:next w:val="Style_3"/>
    <w:link w:val="Style_12_ch"/>
    <w:uiPriority w:val="39"/>
    <w:pPr>
      <w:spacing w:after="57"/>
      <w:ind w:firstLine="0" w:left="1701" w:right="0"/>
    </w:pPr>
  </w:style>
  <w:style w:styleId="Style_12_ch" w:type="character">
    <w:name w:val="toc 7"/>
    <w:basedOn w:val="Style_3_ch"/>
    <w:link w:val="Style_12"/>
  </w:style>
  <w:style w:styleId="Style_13" w:type="paragraph">
    <w:name w:val="Endnote"/>
    <w:basedOn w:val="Style_3"/>
    <w:link w:val="Style_13_ch"/>
    <w:pPr>
      <w:spacing w:after="0" w:line="240" w:lineRule="auto"/>
      <w:ind/>
    </w:pPr>
    <w:rPr>
      <w:sz w:val="20"/>
    </w:rPr>
  </w:style>
  <w:style w:styleId="Style_13_ch" w:type="character">
    <w:name w:val="Endnote"/>
    <w:basedOn w:val="Style_3_ch"/>
    <w:link w:val="Style_13"/>
    <w:rPr>
      <w:sz w:val="20"/>
    </w:rPr>
  </w:style>
  <w:style w:styleId="Style_14" w:type="paragraph">
    <w:name w:val="heading 3"/>
    <w:basedOn w:val="Style_3"/>
    <w:next w:val="Style_3"/>
    <w:link w:val="Style_14_ch"/>
    <w:uiPriority w:val="9"/>
    <w:qFormat/>
    <w:pPr>
      <w:keepNext w:val="1"/>
      <w:keepLines w:val="1"/>
      <w:spacing w:after="200" w:before="320"/>
      <w:ind/>
      <w:outlineLvl w:val="2"/>
    </w:pPr>
    <w:rPr>
      <w:rFonts w:ascii="Arial" w:hAnsi="Arial"/>
      <w:sz w:val="30"/>
    </w:rPr>
  </w:style>
  <w:style w:styleId="Style_14_ch" w:type="character">
    <w:name w:val="heading 3"/>
    <w:basedOn w:val="Style_3_ch"/>
    <w:link w:val="Style_14"/>
    <w:rPr>
      <w:rFonts w:ascii="Arial" w:hAnsi="Arial"/>
      <w:sz w:val="30"/>
    </w:rPr>
  </w:style>
  <w:style w:styleId="Style_15" w:type="paragraph">
    <w:name w:val="Caption"/>
    <w:basedOn w:val="Style_3"/>
    <w:next w:val="Style_3"/>
    <w:link w:val="Style_15_ch"/>
    <w:pPr>
      <w:spacing w:line="276" w:lineRule="auto"/>
      <w:ind/>
    </w:pPr>
    <w:rPr>
      <w:b w:val="1"/>
      <w:color w:themeColor="accent1" w:val="4F81BD"/>
      <w:sz w:val="18"/>
    </w:rPr>
  </w:style>
  <w:style w:styleId="Style_15_ch" w:type="character">
    <w:name w:val="Caption"/>
    <w:basedOn w:val="Style_3_ch"/>
    <w:link w:val="Style_15"/>
    <w:rPr>
      <w:b w:val="1"/>
      <w:color w:themeColor="accent1" w:val="4F81BD"/>
      <w:sz w:val="18"/>
    </w:rPr>
  </w:style>
  <w:style w:styleId="Style_16" w:type="paragraph">
    <w:name w:val="TOC Heading"/>
    <w:link w:val="Style_16_ch"/>
  </w:style>
  <w:style w:styleId="Style_16_ch" w:type="character">
    <w:name w:val="TOC Heading"/>
    <w:link w:val="Style_16"/>
  </w:style>
  <w:style w:styleId="Style_17" w:type="paragraph">
    <w:name w:val="Заголовок 2"/>
    <w:basedOn w:val="Style_3"/>
    <w:next w:val="Style_3"/>
    <w:link w:val="Style_17_ch"/>
    <w:pPr>
      <w:keepNext w:val="1"/>
      <w:ind/>
      <w:jc w:val="center"/>
      <w:outlineLvl w:val="1"/>
    </w:pPr>
    <w:rPr>
      <w:sz w:val="28"/>
    </w:rPr>
  </w:style>
  <w:style w:styleId="Style_17_ch" w:type="character">
    <w:name w:val="Заголовок 2"/>
    <w:basedOn w:val="Style_3_ch"/>
    <w:link w:val="Style_17"/>
    <w:rPr>
      <w:sz w:val="28"/>
    </w:rPr>
  </w:style>
  <w:style w:styleId="Style_18" w:type="paragraph">
    <w:name w:val="heading 9"/>
    <w:basedOn w:val="Style_3"/>
    <w:next w:val="Style_3"/>
    <w:link w:val="Style_18_ch"/>
    <w:uiPriority w:val="9"/>
    <w:qFormat/>
    <w:pPr>
      <w:keepNext w:val="1"/>
      <w:keepLines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18_ch" w:type="character">
    <w:name w:val="heading 9"/>
    <w:basedOn w:val="Style_3_ch"/>
    <w:link w:val="Style_18"/>
    <w:rPr>
      <w:rFonts w:ascii="Arial" w:hAnsi="Arial"/>
      <w:i w:val="1"/>
      <w:sz w:val="21"/>
    </w:rPr>
  </w:style>
  <w:style w:styleId="Style_19" w:type="paragraph">
    <w:name w:val="Основной шрифт абзаца"/>
    <w:link w:val="Style_19_ch"/>
  </w:style>
  <w:style w:styleId="Style_19_ch" w:type="character">
    <w:name w:val="Основной шрифт абзаца"/>
    <w:link w:val="Style_19"/>
  </w:style>
  <w:style w:styleId="Style_20" w:type="paragraph">
    <w:name w:val="Quote"/>
    <w:basedOn w:val="Style_3"/>
    <w:next w:val="Style_3"/>
    <w:link w:val="Style_20_ch"/>
    <w:pPr>
      <w:ind w:firstLine="0" w:left="720" w:right="720"/>
    </w:pPr>
    <w:rPr>
      <w:i w:val="1"/>
    </w:rPr>
  </w:style>
  <w:style w:styleId="Style_20_ch" w:type="character">
    <w:name w:val="Quote"/>
    <w:basedOn w:val="Style_3_ch"/>
    <w:link w:val="Style_20"/>
    <w:rPr>
      <w:i w:val="1"/>
    </w:rPr>
  </w:style>
  <w:style w:styleId="Style_21" w:type="paragraph">
    <w:name w:val="Footer"/>
    <w:basedOn w:val="Style_3"/>
    <w:link w:val="Style_21_ch"/>
    <w:pPr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21_ch" w:type="character">
    <w:name w:val="Footer"/>
    <w:basedOn w:val="Style_3_ch"/>
    <w:link w:val="Style_21"/>
  </w:style>
  <w:style w:styleId="Style_22" w:type="paragraph">
    <w:name w:val="List Paragraph"/>
    <w:basedOn w:val="Style_3"/>
    <w:link w:val="Style_22_ch"/>
    <w:pPr>
      <w:ind w:firstLine="0" w:left="720"/>
      <w:contextualSpacing w:val="1"/>
    </w:pPr>
  </w:style>
  <w:style w:styleId="Style_22_ch" w:type="character">
    <w:name w:val="List Paragraph"/>
    <w:basedOn w:val="Style_3_ch"/>
    <w:link w:val="Style_22"/>
  </w:style>
  <w:style w:styleId="Style_23" w:type="paragraph">
    <w:name w:val="Default Paragraph Font"/>
    <w:link w:val="Style_23_ch"/>
  </w:style>
  <w:style w:styleId="Style_23_ch" w:type="character">
    <w:name w:val="Default Paragraph Font"/>
    <w:link w:val="Style_23"/>
  </w:style>
  <w:style w:styleId="Style_24" w:type="paragraph">
    <w:name w:val="toc 3"/>
    <w:basedOn w:val="Style_3"/>
    <w:next w:val="Style_3"/>
    <w:link w:val="Style_24_ch"/>
    <w:uiPriority w:val="39"/>
    <w:pPr>
      <w:spacing w:after="57"/>
      <w:ind w:firstLine="0" w:left="567" w:right="0"/>
    </w:pPr>
  </w:style>
  <w:style w:styleId="Style_24_ch" w:type="character">
    <w:name w:val="toc 3"/>
    <w:basedOn w:val="Style_3_ch"/>
    <w:link w:val="Style_24"/>
  </w:style>
  <w:style w:styleId="Style_25" w:type="paragraph">
    <w:name w:val="Header"/>
    <w:basedOn w:val="Style_3"/>
    <w:link w:val="Style_25_ch"/>
    <w:pPr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25_ch" w:type="character">
    <w:name w:val="Header"/>
    <w:basedOn w:val="Style_3_ch"/>
    <w:link w:val="Style_25"/>
  </w:style>
  <w:style w:styleId="Style_26" w:type="paragraph">
    <w:name w:val="Intense Quote"/>
    <w:basedOn w:val="Style_3"/>
    <w:next w:val="Style_3"/>
    <w:link w:val="Style_26_ch"/>
    <w:pPr>
      <w:ind w:firstLine="0" w:left="720" w:right="720"/>
      <w:contextualSpacing w:val="0"/>
    </w:pPr>
    <w:rPr>
      <w:i w:val="1"/>
    </w:rPr>
  </w:style>
  <w:style w:styleId="Style_26_ch" w:type="character">
    <w:name w:val="Intense Quote"/>
    <w:basedOn w:val="Style_3_ch"/>
    <w:link w:val="Style_26"/>
    <w:rPr>
      <w:i w:val="1"/>
    </w:rPr>
  </w:style>
  <w:style w:styleId="Style_27" w:type="paragraph">
    <w:name w:val="table of figures"/>
    <w:basedOn w:val="Style_3"/>
    <w:next w:val="Style_3"/>
    <w:link w:val="Style_27_ch"/>
    <w:pPr>
      <w:spacing w:after="0"/>
      <w:ind/>
    </w:pPr>
  </w:style>
  <w:style w:styleId="Style_27_ch" w:type="character">
    <w:name w:val="table of figures"/>
    <w:basedOn w:val="Style_3_ch"/>
    <w:link w:val="Style_27"/>
  </w:style>
  <w:style w:styleId="Style_28" w:type="paragraph">
    <w:name w:val="heading 5"/>
    <w:basedOn w:val="Style_3"/>
    <w:next w:val="Style_3"/>
    <w:link w:val="Style_28_ch"/>
    <w:uiPriority w:val="9"/>
    <w:qFormat/>
    <w:pPr>
      <w:keepNext w:val="1"/>
      <w:keepLines w:val="1"/>
      <w:spacing w:after="200" w:before="320"/>
      <w:ind/>
      <w:outlineLvl w:val="4"/>
    </w:pPr>
    <w:rPr>
      <w:rFonts w:ascii="Arial" w:hAnsi="Arial"/>
      <w:b w:val="1"/>
      <w:sz w:val="24"/>
    </w:rPr>
  </w:style>
  <w:style w:styleId="Style_28_ch" w:type="character">
    <w:name w:val="heading 5"/>
    <w:basedOn w:val="Style_3_ch"/>
    <w:link w:val="Style_28"/>
    <w:rPr>
      <w:rFonts w:ascii="Arial" w:hAnsi="Arial"/>
      <w:b w:val="1"/>
      <w:sz w:val="24"/>
    </w:rPr>
  </w:style>
  <w:style w:styleId="Style_3" w:type="paragraph">
    <w:name w:val="Без интервала"/>
    <w:next w:val="Style_3"/>
    <w:link w:val="Style_3_ch"/>
    <w:rPr>
      <w:rFonts w:ascii="Calibri" w:hAnsi="Calibri"/>
      <w:sz w:val="22"/>
    </w:rPr>
  </w:style>
  <w:style w:styleId="Style_3_ch" w:type="character">
    <w:name w:val="Без интервала"/>
    <w:link w:val="Style_3"/>
    <w:rPr>
      <w:rFonts w:ascii="Calibri" w:hAnsi="Calibri"/>
      <w:sz w:val="22"/>
    </w:rPr>
  </w:style>
  <w:style w:styleId="Style_29" w:type="paragraph">
    <w:name w:val="heading 1"/>
    <w:basedOn w:val="Style_3"/>
    <w:next w:val="Style_3"/>
    <w:link w:val="Style_29_ch"/>
    <w:uiPriority w:val="9"/>
    <w:qFormat/>
    <w:pPr>
      <w:keepNext w:val="1"/>
      <w:keepLines w:val="1"/>
      <w:spacing w:after="200" w:before="480"/>
      <w:ind/>
      <w:outlineLvl w:val="0"/>
    </w:pPr>
    <w:rPr>
      <w:rFonts w:ascii="Arial" w:hAnsi="Arial"/>
      <w:sz w:val="40"/>
    </w:rPr>
  </w:style>
  <w:style w:styleId="Style_29_ch" w:type="character">
    <w:name w:val="heading 1"/>
    <w:basedOn w:val="Style_3_ch"/>
    <w:link w:val="Style_29"/>
    <w:rPr>
      <w:rFonts w:ascii="Arial" w:hAnsi="Arial"/>
      <w:sz w:val="40"/>
    </w:rPr>
  </w:style>
  <w:style w:styleId="Style_30" w:type="paragraph">
    <w:name w:val="Hyperlink"/>
    <w:link w:val="Style_30_ch"/>
    <w:rPr>
      <w:color w:themeColor="hyperlink" w:val="0000FF"/>
      <w:u w:val="single"/>
    </w:rPr>
  </w:style>
  <w:style w:styleId="Style_30_ch" w:type="character">
    <w:name w:val="Hyperlink"/>
    <w:link w:val="Style_30"/>
    <w:rPr>
      <w:color w:themeColor="hyperlink" w:val="0000FF"/>
      <w:u w:val="single"/>
    </w:rPr>
  </w:style>
  <w:style w:styleId="Style_31" w:type="paragraph">
    <w:name w:val="Footnote"/>
    <w:basedOn w:val="Style_3"/>
    <w:link w:val="Style_31_ch"/>
    <w:pPr>
      <w:spacing w:after="40" w:line="240" w:lineRule="auto"/>
      <w:ind/>
    </w:pPr>
    <w:rPr>
      <w:sz w:val="18"/>
    </w:rPr>
  </w:style>
  <w:style w:styleId="Style_31_ch" w:type="character">
    <w:name w:val="Footnote"/>
    <w:basedOn w:val="Style_3_ch"/>
    <w:link w:val="Style_31"/>
    <w:rPr>
      <w:sz w:val="18"/>
    </w:rPr>
  </w:style>
  <w:style w:styleId="Style_32" w:type="paragraph">
    <w:name w:val="heading 8"/>
    <w:basedOn w:val="Style_3"/>
    <w:next w:val="Style_3"/>
    <w:link w:val="Style_32_ch"/>
    <w:uiPriority w:val="9"/>
    <w:qFormat/>
    <w:pPr>
      <w:keepNext w:val="1"/>
      <w:keepLines w:val="1"/>
      <w:spacing w:after="200" w:before="320"/>
      <w:ind/>
      <w:outlineLvl w:val="7"/>
    </w:pPr>
    <w:rPr>
      <w:rFonts w:ascii="Arial" w:hAnsi="Arial"/>
      <w:i w:val="1"/>
      <w:sz w:val="22"/>
    </w:rPr>
  </w:style>
  <w:style w:styleId="Style_32_ch" w:type="character">
    <w:name w:val="heading 8"/>
    <w:basedOn w:val="Style_3_ch"/>
    <w:link w:val="Style_32"/>
    <w:rPr>
      <w:rFonts w:ascii="Arial" w:hAnsi="Arial"/>
      <w:i w:val="1"/>
      <w:sz w:val="22"/>
    </w:rPr>
  </w:style>
  <w:style w:styleId="Style_33" w:type="paragraph">
    <w:name w:val="toc 1"/>
    <w:basedOn w:val="Style_3"/>
    <w:next w:val="Style_3"/>
    <w:link w:val="Style_33_ch"/>
    <w:uiPriority w:val="39"/>
    <w:pPr>
      <w:spacing w:after="57"/>
      <w:ind w:firstLine="0" w:left="0" w:right="0"/>
    </w:pPr>
  </w:style>
  <w:style w:styleId="Style_33_ch" w:type="character">
    <w:name w:val="toc 1"/>
    <w:basedOn w:val="Style_3_ch"/>
    <w:link w:val="Style_33"/>
  </w:style>
  <w:style w:styleId="Style_4" w:type="paragraph">
    <w:name w:val="Заголовок 1"/>
    <w:basedOn w:val="Style_3"/>
    <w:next w:val="Style_3"/>
    <w:link w:val="Style_4_ch"/>
    <w:pPr>
      <w:keepNext w:val="1"/>
      <w:ind/>
      <w:jc w:val="center"/>
      <w:outlineLvl w:val="0"/>
    </w:pPr>
    <w:rPr>
      <w:b w:val="1"/>
      <w:sz w:val="32"/>
    </w:rPr>
  </w:style>
  <w:style w:styleId="Style_4_ch" w:type="character">
    <w:name w:val="Заголовок 1"/>
    <w:basedOn w:val="Style_3_ch"/>
    <w:link w:val="Style_4"/>
    <w:rPr>
      <w:b w:val="1"/>
      <w:sz w:val="32"/>
    </w:rPr>
  </w:style>
  <w:style w:styleId="Style_34" w:type="paragraph">
    <w:name w:val="Header and Footer"/>
    <w:link w:val="Style_34_ch"/>
    <w:pPr>
      <w:spacing w:line="240" w:lineRule="auto"/>
      <w:ind/>
      <w:jc w:val="both"/>
    </w:pPr>
    <w:rPr>
      <w:rFonts w:ascii="XO Thames" w:hAnsi="XO Thames"/>
      <w:sz w:val="28"/>
    </w:rPr>
  </w:style>
  <w:style w:styleId="Style_34_ch" w:type="character">
    <w:name w:val="Header and Footer"/>
    <w:link w:val="Style_34"/>
    <w:rPr>
      <w:rFonts w:ascii="XO Thames" w:hAnsi="XO Thames"/>
      <w:sz w:val="28"/>
    </w:rPr>
  </w:style>
  <w:style w:styleId="Style_35" w:type="paragraph">
    <w:name w:val="Footer Char"/>
    <w:link w:val="Style_35_ch"/>
  </w:style>
  <w:style w:styleId="Style_35_ch" w:type="character">
    <w:name w:val="Footer Char"/>
    <w:link w:val="Style_35"/>
  </w:style>
  <w:style w:styleId="Style_2" w:type="paragraph">
    <w:name w:val="Нижний колонтитул"/>
    <w:basedOn w:val="Style_3"/>
    <w:next w:val="Style_2"/>
    <w:link w:val="Style_2_ch"/>
    <w:pPr>
      <w:tabs>
        <w:tab w:leader="none" w:pos="4153" w:val="center"/>
        <w:tab w:leader="none" w:pos="8306" w:val="right"/>
      </w:tabs>
      <w:ind/>
    </w:pPr>
  </w:style>
  <w:style w:styleId="Style_2_ch" w:type="character">
    <w:name w:val="Нижний колонтитул"/>
    <w:basedOn w:val="Style_3_ch"/>
    <w:link w:val="Style_2"/>
  </w:style>
  <w:style w:styleId="Style_36" w:type="paragraph">
    <w:name w:val="toc 9"/>
    <w:basedOn w:val="Style_3"/>
    <w:next w:val="Style_3"/>
    <w:link w:val="Style_36_ch"/>
    <w:uiPriority w:val="39"/>
    <w:pPr>
      <w:spacing w:after="57"/>
      <w:ind w:firstLine="0" w:left="2268" w:right="0"/>
    </w:pPr>
  </w:style>
  <w:style w:styleId="Style_36_ch" w:type="character">
    <w:name w:val="toc 9"/>
    <w:basedOn w:val="Style_3_ch"/>
    <w:link w:val="Style_36"/>
  </w:style>
  <w:style w:styleId="Style_37" w:type="paragraph">
    <w:name w:val="toc 8"/>
    <w:basedOn w:val="Style_3"/>
    <w:next w:val="Style_3"/>
    <w:link w:val="Style_37_ch"/>
    <w:uiPriority w:val="39"/>
    <w:pPr>
      <w:spacing w:after="57"/>
      <w:ind w:firstLine="0" w:left="1984" w:right="0"/>
    </w:pPr>
  </w:style>
  <w:style w:styleId="Style_37_ch" w:type="character">
    <w:name w:val="toc 8"/>
    <w:basedOn w:val="Style_3_ch"/>
    <w:link w:val="Style_37"/>
  </w:style>
  <w:style w:styleId="Style_38" w:type="paragraph">
    <w:name w:val="footnote reference"/>
    <w:link w:val="Style_38_ch"/>
    <w:rPr>
      <w:vertAlign w:val="superscript"/>
    </w:rPr>
  </w:style>
  <w:style w:styleId="Style_38_ch" w:type="character">
    <w:name w:val="footnote reference"/>
    <w:link w:val="Style_38"/>
    <w:rPr>
      <w:vertAlign w:val="superscript"/>
    </w:rPr>
  </w:style>
  <w:style w:styleId="Style_39" w:type="paragraph">
    <w:name w:val="toc 5"/>
    <w:basedOn w:val="Style_3"/>
    <w:next w:val="Style_3"/>
    <w:link w:val="Style_39_ch"/>
    <w:uiPriority w:val="39"/>
    <w:pPr>
      <w:spacing w:after="57"/>
      <w:ind w:firstLine="0" w:left="1134" w:right="0"/>
    </w:pPr>
  </w:style>
  <w:style w:styleId="Style_39_ch" w:type="character">
    <w:name w:val="toc 5"/>
    <w:basedOn w:val="Style_3_ch"/>
    <w:link w:val="Style_39"/>
  </w:style>
  <w:style w:styleId="Style_40" w:type="paragraph">
    <w:name w:val="No Spacing"/>
    <w:link w:val="Style_40_ch"/>
    <w:pPr>
      <w:spacing w:after="0" w:before="0" w:line="240" w:lineRule="auto"/>
      <w:ind/>
    </w:pPr>
  </w:style>
  <w:style w:styleId="Style_40_ch" w:type="character">
    <w:name w:val="No Spacing"/>
    <w:link w:val="Style_40"/>
  </w:style>
  <w:style w:styleId="Style_41" w:type="paragraph">
    <w:name w:val="Subtitle"/>
    <w:basedOn w:val="Style_3"/>
    <w:next w:val="Style_3"/>
    <w:link w:val="Style_41_ch"/>
    <w:uiPriority w:val="11"/>
    <w:qFormat/>
    <w:pPr>
      <w:spacing w:after="200" w:before="200"/>
      <w:ind/>
    </w:pPr>
    <w:rPr>
      <w:sz w:val="24"/>
    </w:rPr>
  </w:style>
  <w:style w:styleId="Style_41_ch" w:type="character">
    <w:name w:val="Subtitle"/>
    <w:basedOn w:val="Style_3_ch"/>
    <w:link w:val="Style_41"/>
    <w:rPr>
      <w:sz w:val="24"/>
    </w:rPr>
  </w:style>
  <w:style w:styleId="Style_42" w:type="paragraph">
    <w:name w:val="Title"/>
    <w:basedOn w:val="Style_3"/>
    <w:next w:val="Style_3"/>
    <w:link w:val="Style_42_ch"/>
    <w:uiPriority w:val="10"/>
    <w:qFormat/>
    <w:pPr>
      <w:spacing w:after="200" w:before="300"/>
      <w:ind/>
      <w:contextualSpacing w:val="1"/>
    </w:pPr>
    <w:rPr>
      <w:sz w:val="48"/>
    </w:rPr>
  </w:style>
  <w:style w:styleId="Style_42_ch" w:type="character">
    <w:name w:val="Title"/>
    <w:basedOn w:val="Style_3_ch"/>
    <w:link w:val="Style_42"/>
    <w:rPr>
      <w:sz w:val="48"/>
    </w:rPr>
  </w:style>
  <w:style w:styleId="Style_43" w:type="paragraph">
    <w:name w:val="heading 4"/>
    <w:basedOn w:val="Style_3"/>
    <w:next w:val="Style_3"/>
    <w:link w:val="Style_43_ch"/>
    <w:uiPriority w:val="9"/>
    <w:qFormat/>
    <w:pPr>
      <w:keepNext w:val="1"/>
      <w:keepLines w:val="1"/>
      <w:spacing w:after="200" w:before="320"/>
      <w:ind/>
      <w:outlineLvl w:val="3"/>
    </w:pPr>
    <w:rPr>
      <w:rFonts w:ascii="Arial" w:hAnsi="Arial"/>
      <w:b w:val="1"/>
      <w:sz w:val="26"/>
    </w:rPr>
  </w:style>
  <w:style w:styleId="Style_43_ch" w:type="character">
    <w:name w:val="heading 4"/>
    <w:basedOn w:val="Style_3_ch"/>
    <w:link w:val="Style_43"/>
    <w:rPr>
      <w:rFonts w:ascii="Arial" w:hAnsi="Arial"/>
      <w:b w:val="1"/>
      <w:sz w:val="26"/>
    </w:rPr>
  </w:style>
  <w:style w:styleId="Style_1" w:type="paragraph">
    <w:name w:val="Верхний колонтитул"/>
    <w:basedOn w:val="Style_3"/>
    <w:next w:val="Style_1"/>
    <w:link w:val="Style_1_ch"/>
    <w:pPr>
      <w:tabs>
        <w:tab w:leader="none" w:pos="4153" w:val="center"/>
        <w:tab w:leader="none" w:pos="8306" w:val="right"/>
      </w:tabs>
      <w:ind/>
    </w:pPr>
  </w:style>
  <w:style w:styleId="Style_1_ch" w:type="character">
    <w:name w:val="Верхний колонтитул"/>
    <w:basedOn w:val="Style_3_ch"/>
    <w:link w:val="Style_1"/>
  </w:style>
  <w:style w:styleId="Style_44" w:type="paragraph">
    <w:name w:val="heading 2"/>
    <w:basedOn w:val="Style_3"/>
    <w:next w:val="Style_3"/>
    <w:link w:val="Style_44_ch"/>
    <w:uiPriority w:val="9"/>
    <w:qFormat/>
    <w:pPr>
      <w:keepNext w:val="1"/>
      <w:keepLines w:val="1"/>
      <w:spacing w:after="200" w:before="360"/>
      <w:ind/>
      <w:outlineLvl w:val="1"/>
    </w:pPr>
    <w:rPr>
      <w:rFonts w:ascii="Arial" w:hAnsi="Arial"/>
      <w:sz w:val="34"/>
    </w:rPr>
  </w:style>
  <w:style w:styleId="Style_44_ch" w:type="character">
    <w:name w:val="heading 2"/>
    <w:basedOn w:val="Style_3_ch"/>
    <w:link w:val="Style_44"/>
    <w:rPr>
      <w:rFonts w:ascii="Arial" w:hAnsi="Arial"/>
      <w:sz w:val="34"/>
    </w:rPr>
  </w:style>
  <w:style w:styleId="Style_45" w:type="paragraph">
    <w:name w:val="heading 6"/>
    <w:basedOn w:val="Style_3"/>
    <w:next w:val="Style_3"/>
    <w:link w:val="Style_45_ch"/>
    <w:uiPriority w:val="9"/>
    <w:qFormat/>
    <w:pPr>
      <w:keepNext w:val="1"/>
      <w:keepLines w:val="1"/>
      <w:spacing w:after="200" w:before="320"/>
      <w:ind/>
      <w:outlineLvl w:val="5"/>
    </w:pPr>
    <w:rPr>
      <w:rFonts w:ascii="Arial" w:hAnsi="Arial"/>
      <w:b w:val="1"/>
      <w:sz w:val="22"/>
    </w:rPr>
  </w:style>
  <w:style w:styleId="Style_45_ch" w:type="character">
    <w:name w:val="heading 6"/>
    <w:basedOn w:val="Style_3_ch"/>
    <w:link w:val="Style_45"/>
    <w:rPr>
      <w:rFonts w:ascii="Arial" w:hAnsi="Arial"/>
      <w:b w:val="1"/>
      <w:sz w:val="22"/>
    </w:rPr>
  </w:style>
  <w:style w:styleId="Style_46" w:type="paragraph">
    <w:name w:val="Caption1"/>
    <w:basedOn w:val="Style_3"/>
    <w:next w:val="Style_46"/>
    <w:link w:val="Style_46_ch"/>
    <w:pPr>
      <w:spacing w:after="120" w:before="120" w:line="276" w:lineRule="auto"/>
      <w:ind/>
    </w:pPr>
    <w:rPr>
      <w:rFonts w:ascii="PT Astra Serif" w:hAnsi="PT Astra Serif"/>
      <w:i w:val="1"/>
      <w:sz w:val="24"/>
    </w:rPr>
  </w:style>
  <w:style w:styleId="Style_46_ch" w:type="character">
    <w:name w:val="Caption1"/>
    <w:basedOn w:val="Style_3_ch"/>
    <w:link w:val="Style_46"/>
    <w:rPr>
      <w:rFonts w:ascii="PT Astra Serif" w:hAnsi="PT Astra Serif"/>
      <w:i w:val="1"/>
      <w:sz w:val="24"/>
    </w:rPr>
  </w:style>
  <w:style w:styleId="Style_47" w:type="table">
    <w:name w:val="Table Grid"/>
    <w:pPr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8" w:type="table">
    <w:name w:val="Grid Table 1 Light - Accent 1"/>
    <w:pPr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49" w:type="table">
    <w:name w:val="Grid Table 7 Colorful"/>
    <w:pPr>
      <w:spacing w:after="0" w:line="240" w:lineRule="auto"/>
      <w:ind/>
    </w:pPr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50" w:type="table">
    <w:name w:val="List Table 7 Colorful - Accent 2"/>
    <w:pPr>
      <w:spacing w:after="0" w:line="240" w:lineRule="auto"/>
      <w:ind/>
    </w:pPr>
    <w:tblPr>
      <w:tblInd w:type="dxa" w:w="0"/>
      <w:tblBorders>
        <w:right w:sz="4" w:themeColor="accent2" w:themeTint="97" w:val="single"/>
      </w:tblBorders>
    </w:tblPr>
  </w:style>
  <w:style w:styleId="Style_51" w:type="table">
    <w:name w:val="Grid Table 3"/>
    <w:pPr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52" w:type="table">
    <w:name w:val="Plain Table 4"/>
    <w:pPr>
      <w:spacing w:after="0" w:line="240" w:lineRule="auto"/>
      <w:ind/>
    </w:pPr>
    <w:tblPr>
      <w:tblInd w:type="dxa" w:w="0"/>
    </w:tblPr>
  </w:style>
  <w:style w:styleId="Style_53" w:type="table">
    <w:name w:val="List Table 2 - Accent 1"/>
    <w:pPr>
      <w:spacing w:after="0" w:line="240" w:lineRule="auto"/>
      <w:ind/>
    </w:pPr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54" w:type="table">
    <w:name w:val="Grid Table 6 Colorful - Accent 5"/>
    <w:pPr>
      <w:spacing w:after="0" w:line="240" w:lineRule="auto"/>
      <w:ind/>
    </w:pPr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55" w:type="table">
    <w:name w:val="List Table 4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56" w:type="table">
    <w:name w:val="Plain Table 2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57" w:type="table">
    <w:name w:val="Lined - Accent 2"/>
    <w:pPr>
      <w:spacing w:after="0" w:line="240" w:lineRule="auto"/>
      <w:ind/>
    </w:pPr>
    <w:rPr>
      <w:color w:val="404040"/>
    </w:rPr>
    <w:tblPr>
      <w:tblInd w:type="dxa" w:w="0"/>
    </w:tblPr>
  </w:style>
  <w:style w:styleId="Style_58" w:type="table">
    <w:name w:val="Grid Table 5 Dark - Accent 5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59" w:type="table">
    <w:name w:val="Grid Table 5 Dark - Accent 6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60" w:type="table">
    <w:name w:val="Grid Table 5 Dark- Accent 4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61" w:type="table">
    <w:name w:val="Grid Table 2 - Accent 3"/>
    <w:pPr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62" w:type="table">
    <w:name w:val="List Table 3 - Accent 3"/>
    <w:pPr>
      <w:spacing w:after="0" w:line="240" w:lineRule="auto"/>
      <w:ind/>
    </w:pPr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63" w:type="table">
    <w:name w:val="Lined - Accent 3"/>
    <w:pPr>
      <w:spacing w:after="0" w:line="240" w:lineRule="auto"/>
      <w:ind/>
    </w:pPr>
    <w:rPr>
      <w:color w:val="404040"/>
    </w:rPr>
    <w:tblPr>
      <w:tblInd w:type="dxa" w:w="0"/>
    </w:tblPr>
  </w:style>
  <w:style w:styleId="Style_64" w:type="table">
    <w:name w:val="Grid Table 7 Colorful - Accent 1"/>
    <w:pPr>
      <w:spacing w:after="0" w:line="240" w:lineRule="auto"/>
      <w:ind/>
    </w:pPr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65" w:type="table">
    <w:name w:val="Grid Table 3 - Accent 6"/>
    <w:pPr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66" w:type="table">
    <w:name w:val="List Table 5 Dark - Accent 4"/>
    <w:pPr>
      <w:spacing w:after="0" w:line="240" w:lineRule="auto"/>
      <w:ind/>
    </w:pPr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67" w:type="table">
    <w:name w:val="Grid Table 1 Light - Accent 3"/>
    <w:pPr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68" w:type="table">
    <w:name w:val="Обычная таблица"/>
  </w:style>
  <w:style w:styleId="Style_69" w:type="table">
    <w:name w:val="List Table 2"/>
    <w:pPr>
      <w:spacing w:after="0" w:line="240" w:lineRule="auto"/>
      <w:ind/>
    </w:pPr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70" w:type="table">
    <w:name w:val="Lined - Accent 5"/>
    <w:pPr>
      <w:spacing w:after="0" w:line="240" w:lineRule="auto"/>
      <w:ind/>
    </w:pPr>
    <w:rPr>
      <w:color w:val="404040"/>
    </w:rPr>
    <w:tblPr>
      <w:tblInd w:type="dxa" w:w="0"/>
    </w:tblPr>
  </w:style>
  <w:style w:styleId="Style_71" w:type="table">
    <w:name w:val="Bordered &amp; Lined - Accent 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72" w:type="table">
    <w:name w:val="Bordered &amp; Lined - Accent"/>
    <w:pPr>
      <w:spacing w:after="0" w:line="240" w:lineRule="auto"/>
      <w:ind/>
    </w:pPr>
    <w:rPr>
      <w:color w:val="40404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73" w:type="table">
    <w:name w:val="List Table 3 - Accent 4"/>
    <w:pPr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74" w:type="table">
    <w:name w:val="Grid Table 3 - Accent 4"/>
    <w:pPr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75" w:type="table">
    <w:name w:val="List Table 5 Dark"/>
    <w:pPr>
      <w:spacing w:after="0" w:line="240" w:lineRule="auto"/>
      <w:ind/>
    </w:pPr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76" w:type="table">
    <w:name w:val="Plain Table 5"/>
    <w:pPr>
      <w:spacing w:after="0" w:line="240" w:lineRule="auto"/>
      <w:ind/>
    </w:pPr>
    <w:tblPr>
      <w:tblInd w:type="dxa" w:w="0"/>
    </w:tblPr>
  </w:style>
  <w:style w:styleId="Style_77" w:type="table">
    <w:name w:val="Plain Table 3"/>
    <w:pPr>
      <w:spacing w:after="0" w:line="240" w:lineRule="auto"/>
      <w:ind/>
    </w:pPr>
    <w:tblPr>
      <w:tblInd w:type="dxa" w:w="0"/>
    </w:tblPr>
  </w:style>
  <w:style w:styleId="Style_78" w:type="table">
    <w:name w:val="Grid Table 2 - Accent 6"/>
    <w:pPr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79" w:type="table">
    <w:name w:val="Lined - Accent"/>
    <w:pPr>
      <w:spacing w:after="0" w:line="240" w:lineRule="auto"/>
      <w:ind/>
    </w:pPr>
    <w:rPr>
      <w:color w:val="404040"/>
    </w:rPr>
    <w:tblPr>
      <w:tblInd w:type="dxa" w:w="0"/>
    </w:tblPr>
  </w:style>
  <w:style w:styleId="Style_80" w:type="table">
    <w:name w:val="Grid Table 2 - Accent 4"/>
    <w:pPr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81" w:type="table">
    <w:name w:val="List Table 6 Colorful - Accent 1"/>
    <w:pPr>
      <w:spacing w:after="0" w:line="240" w:lineRule="auto"/>
      <w:ind/>
    </w:pPr>
    <w:tblPr>
      <w:tblInd w:type="dxa" w:w="0"/>
      <w:tblBorders>
        <w:top w:sz="4" w:themeColor="accent1" w:val="single"/>
        <w:bottom w:sz="4" w:themeColor="accent1" w:val="single"/>
      </w:tblBorders>
    </w:tblPr>
  </w:style>
  <w:style w:styleId="Style_82" w:type="table">
    <w:name w:val="Grid Table 5 Dark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83" w:type="table">
    <w:name w:val="List Table 3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84" w:type="table">
    <w:name w:val="List Table 4 - Accent 6"/>
    <w:pPr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85" w:type="table">
    <w:name w:val="Grid Table 4 - Accent 6"/>
    <w:pPr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86" w:type="table">
    <w:name w:val="Grid Table 6 Colorful - Accent 4"/>
    <w:pPr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87" w:type="table">
    <w:name w:val="List Table 5 Dark - Accent 5"/>
    <w:pPr>
      <w:spacing w:after="0" w:line="240" w:lineRule="auto"/>
      <w:ind/>
    </w:pPr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88" w:type="table">
    <w:name w:val="Grid Table 1 Light"/>
    <w:pPr>
      <w:spacing w:after="0" w:line="240" w:lineRule="auto"/>
      <w:ind/>
    </w:pPr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89" w:type="table">
    <w:name w:val="List Table 3 - Accent 2"/>
    <w:pPr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90" w:type="table">
    <w:name w:val="List Table 5 Dark - Accent 3"/>
    <w:pPr>
      <w:spacing w:after="0" w:line="240" w:lineRule="auto"/>
      <w:ind/>
    </w:pPr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91" w:type="table">
    <w:name w:val="Grid Table 6 Colorful - Accent 1"/>
    <w:pPr>
      <w:spacing w:after="0" w:line="240" w:lineRule="auto"/>
      <w:ind/>
    </w:pPr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92" w:type="table">
    <w:name w:val="List Table 1 Light - Accent 3"/>
    <w:pPr>
      <w:spacing w:after="0" w:line="240" w:lineRule="auto"/>
      <w:ind/>
    </w:pPr>
    <w:tblPr>
      <w:tblInd w:type="dxa" w:w="0"/>
    </w:tblPr>
  </w:style>
  <w:style w:styleId="Style_93" w:type="table">
    <w:name w:val="List Table 3 - Accent 5"/>
    <w:pPr>
      <w:spacing w:after="0" w:line="240" w:lineRule="auto"/>
      <w:ind/>
    </w:pPr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94" w:type="table">
    <w:name w:val="Bordered - Accent 6"/>
    <w:pPr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95" w:type="table">
    <w:name w:val="Bordered"/>
    <w:pPr>
      <w:spacing w:after="0" w:line="240" w:lineRule="auto"/>
      <w:ind/>
    </w:pPr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96" w:type="table">
    <w:name w:val="Grid Table 3 - Accent 2"/>
    <w:pPr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97" w:type="table">
    <w:name w:val="Grid Table 3 - Accent 3"/>
    <w:pPr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98" w:type="table">
    <w:name w:val="Grid Table 5 Dark- Accent 1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99" w:type="table">
    <w:name w:val="Grid Table 4 - Accent 2"/>
    <w:pPr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00" w:type="table">
    <w:name w:val="Grid Table 7 Colorful - Accent 6"/>
    <w:pPr>
      <w:spacing w:after="0" w:line="240" w:lineRule="auto"/>
      <w:ind/>
    </w:pPr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default="1" w:styleId="Style_5" w:type="table">
    <w:name w:val="Normal Table"/>
  </w:style>
  <w:style w:styleId="Style_101" w:type="table">
    <w:name w:val="List Table 2 - Accent 5"/>
    <w:pPr>
      <w:spacing w:after="0" w:line="240" w:lineRule="auto"/>
      <w:ind/>
    </w:pPr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02" w:type="table">
    <w:name w:val="List Table 7 Colorful - Accent 1"/>
    <w:pPr>
      <w:spacing w:after="0" w:line="240" w:lineRule="auto"/>
      <w:ind/>
    </w:pPr>
    <w:tblPr>
      <w:tblInd w:type="dxa" w:w="0"/>
      <w:tblBorders>
        <w:right w:sz="4" w:themeColor="accent1" w:val="single"/>
      </w:tblBorders>
    </w:tblPr>
  </w:style>
  <w:style w:styleId="Style_103" w:type="table">
    <w:name w:val="Grid Table 3 - Accent 1"/>
    <w:pPr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04" w:type="table">
    <w:name w:val="Lined - Accent 6"/>
    <w:pPr>
      <w:spacing w:after="0" w:line="240" w:lineRule="auto"/>
      <w:ind/>
    </w:pPr>
    <w:rPr>
      <w:color w:val="404040"/>
    </w:rPr>
    <w:tblPr>
      <w:tblInd w:type="dxa" w:w="0"/>
    </w:tblPr>
  </w:style>
  <w:style w:styleId="Style_105" w:type="table">
    <w:name w:val="Grid Table 3 - Accent 5"/>
    <w:pPr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06" w:type="table">
    <w:name w:val="List Table 4 - Accent 2"/>
    <w:pPr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07" w:type="table">
    <w:name w:val="Grid Table 6 Colorful - Accent 3"/>
    <w:pPr>
      <w:spacing w:after="0" w:line="240" w:lineRule="auto"/>
      <w:ind/>
    </w:pPr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08" w:type="table">
    <w:name w:val="Bordered - Accent 5"/>
    <w:pPr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09" w:type="table">
    <w:name w:val="List Table 1 Light - Accent 6"/>
    <w:pPr>
      <w:spacing w:after="0" w:line="240" w:lineRule="auto"/>
      <w:ind/>
    </w:pPr>
    <w:tblPr>
      <w:tblInd w:type="dxa" w:w="0"/>
    </w:tblPr>
  </w:style>
  <w:style w:styleId="Style_110" w:type="table">
    <w:name w:val="Grid Table 2"/>
    <w:pPr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11" w:type="table">
    <w:name w:val="Bordered &amp; Lined - Accent 6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112" w:type="table">
    <w:name w:val="Lined - Accent 1"/>
    <w:pPr>
      <w:spacing w:after="0" w:line="240" w:lineRule="auto"/>
      <w:ind/>
    </w:pPr>
    <w:rPr>
      <w:color w:val="404040"/>
    </w:rPr>
    <w:tblPr>
      <w:tblInd w:type="dxa" w:w="0"/>
    </w:tblPr>
  </w:style>
  <w:style w:styleId="Style_113" w:type="table">
    <w:name w:val="Grid Table 4"/>
    <w:pPr>
      <w:spacing w:after="0" w:line="240" w:lineRule="auto"/>
      <w:ind/>
    </w:pPr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114" w:type="table">
    <w:name w:val="Grid Table 2 - Accent 5"/>
    <w:pPr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15" w:type="table">
    <w:name w:val="Bordered - Accent 3"/>
    <w:pPr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16" w:type="table">
    <w:name w:val="Grid Table 1 Light - Accent 6"/>
    <w:pPr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17" w:type="table">
    <w:name w:val="Grid Table 2 - Accent 2"/>
    <w:pPr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18" w:type="table">
    <w:name w:val="List Table 7 Colorful - Accent 3"/>
    <w:pPr>
      <w:spacing w:after="0" w:line="240" w:lineRule="auto"/>
      <w:ind/>
    </w:pPr>
    <w:tblPr>
      <w:tblInd w:type="dxa" w:w="0"/>
      <w:tblBorders>
        <w:right w:sz="4" w:themeColor="accent3" w:themeTint="98" w:val="single"/>
      </w:tblBorders>
    </w:tblPr>
  </w:style>
  <w:style w:styleId="Style_119" w:type="table">
    <w:name w:val="List Table 1 Light - Accent 4"/>
    <w:pPr>
      <w:spacing w:after="0" w:line="240" w:lineRule="auto"/>
      <w:ind/>
    </w:pPr>
    <w:tblPr>
      <w:tblInd w:type="dxa" w:w="0"/>
    </w:tblPr>
  </w:style>
  <w:style w:styleId="Style_120" w:type="table">
    <w:name w:val="Grid Table 7 Colorful - Accent 2"/>
    <w:pPr>
      <w:spacing w:after="0" w:line="240" w:lineRule="auto"/>
      <w:ind/>
    </w:pPr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21" w:type="table">
    <w:name w:val="List Table 6 Colorful - Accent 3"/>
    <w:pPr>
      <w:spacing w:after="0" w:line="240" w:lineRule="auto"/>
      <w:ind/>
    </w:pPr>
    <w:tblPr>
      <w:tblInd w:type="dxa" w:w="0"/>
      <w:tblBorders>
        <w:top w:sz="4" w:themeColor="accent3" w:themeTint="98" w:val="single"/>
        <w:bottom w:sz="4" w:themeColor="accent3" w:themeTint="98" w:val="single"/>
      </w:tblBorders>
    </w:tblPr>
  </w:style>
  <w:style w:styleId="Style_122" w:type="table">
    <w:name w:val="Grid Table 2 - Accent 1"/>
    <w:pPr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23" w:type="table">
    <w:name w:val="List Table 1 Light - Accent 5"/>
    <w:pPr>
      <w:spacing w:after="0" w:line="240" w:lineRule="auto"/>
      <w:ind/>
    </w:pPr>
    <w:tblPr>
      <w:tblInd w:type="dxa" w:w="0"/>
    </w:tblPr>
  </w:style>
  <w:style w:styleId="Style_124" w:type="table">
    <w:name w:val="Bordered &amp; Lined - Accent 3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125" w:type="table">
    <w:name w:val="Сетка таблицы"/>
    <w:basedOn w:val="Style_68"/>
  </w:style>
  <w:style w:styleId="Style_126" w:type="table">
    <w:name w:val="Grid Table 5 Dark - Accent 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27" w:type="table">
    <w:name w:val="Grid Table 1 Light - Accent 2"/>
    <w:pPr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28" w:type="table">
    <w:name w:val="Grid Table 6 Colorful"/>
    <w:pPr>
      <w:spacing w:after="0" w:line="240" w:lineRule="auto"/>
      <w:ind/>
    </w:pPr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29" w:type="table">
    <w:name w:val="Grid Table 5 Dark - Accent 3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30" w:type="table">
    <w:name w:val="List Table 3 - Accent 1"/>
    <w:pPr>
      <w:spacing w:after="0" w:line="240" w:lineRule="auto"/>
      <w:ind/>
    </w:pPr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31" w:type="table">
    <w:name w:val="List Table 2 - Accent 4"/>
    <w:pPr>
      <w:spacing w:after="0" w:line="240" w:lineRule="auto"/>
      <w:ind/>
    </w:pPr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32" w:type="table">
    <w:name w:val="List Table 1 Light"/>
    <w:pPr>
      <w:spacing w:after="0" w:line="240" w:lineRule="auto"/>
      <w:ind/>
    </w:pPr>
    <w:tblPr>
      <w:tblInd w:type="dxa" w:w="0"/>
    </w:tblPr>
  </w:style>
  <w:style w:styleId="Style_133" w:type="table">
    <w:name w:val="List Table 7 Colorful - Accent 5"/>
    <w:pPr>
      <w:spacing w:after="0" w:line="240" w:lineRule="auto"/>
      <w:ind/>
    </w:pPr>
    <w:tblPr>
      <w:tblInd w:type="dxa" w:w="0"/>
      <w:tblBorders>
        <w:right w:sz="4" w:themeColor="accent5" w:themeTint="9A" w:val="single"/>
      </w:tblBorders>
    </w:tblPr>
  </w:style>
  <w:style w:styleId="Style_134" w:type="table">
    <w:name w:val="Bordered - Accent 2"/>
    <w:pPr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35" w:type="table">
    <w:name w:val="List Table 7 Colorful"/>
    <w:pPr>
      <w:spacing w:after="0" w:line="240" w:lineRule="auto"/>
      <w:ind/>
    </w:pPr>
    <w:tblPr>
      <w:tblInd w:type="dxa" w:w="0"/>
      <w:tblBorders>
        <w:right w:sz="4" w:themeColor="text1" w:themeTint="80" w:val="single"/>
      </w:tblBorders>
    </w:tblPr>
  </w:style>
  <w:style w:styleId="Style_136" w:type="table">
    <w:name w:val="List Table 5 Dark - Accent 6"/>
    <w:pPr>
      <w:spacing w:after="0" w:line="240" w:lineRule="auto"/>
      <w:ind/>
    </w:pPr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37" w:type="table">
    <w:name w:val="List Table 6 Colorful"/>
    <w:pPr>
      <w:spacing w:after="0" w:line="240" w:lineRule="auto"/>
      <w:ind/>
    </w:pPr>
    <w:tblPr>
      <w:tblInd w:type="dxa" w:w="0"/>
      <w:tblBorders>
        <w:top w:sz="4" w:themeColor="text1" w:themeTint="80" w:val="single"/>
        <w:bottom w:sz="4" w:themeColor="text1" w:themeTint="80" w:val="single"/>
      </w:tblBorders>
    </w:tblPr>
  </w:style>
  <w:style w:styleId="Style_138" w:type="table">
    <w:name w:val="Grid Table 4 - Accent 4"/>
    <w:pPr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39" w:type="table">
    <w:name w:val="Bordered &amp; Lined - Accent 4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140" w:type="table">
    <w:name w:val="Bordered &amp; Lined - Accent 5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141" w:type="table">
    <w:name w:val="List Table 4 - Accent 4"/>
    <w:pPr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142" w:type="table">
    <w:name w:val="Grid Table 1 Light - Accent 4"/>
    <w:pPr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43" w:type="table">
    <w:name w:val="List Table 4 - Accent 3"/>
    <w:pPr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44" w:type="table">
    <w:name w:val="Grid Table 4 - Accent 3"/>
    <w:pPr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145" w:type="table">
    <w:name w:val="List Table 6 Colorful - Accent 4"/>
    <w:pPr>
      <w:spacing w:after="0" w:line="240" w:lineRule="auto"/>
      <w:ind/>
    </w:pPr>
    <w:tblPr>
      <w:tblInd w:type="dxa" w:w="0"/>
      <w:tblBorders>
        <w:top w:sz="4" w:themeColor="accent4" w:themeTint="9A" w:val="single"/>
        <w:bottom w:sz="4" w:themeColor="accent4" w:themeTint="9A" w:val="single"/>
      </w:tblBorders>
    </w:tblPr>
  </w:style>
  <w:style w:styleId="Style_146" w:type="table">
    <w:name w:val="List Table 7 Colorful - Accent 6"/>
    <w:pPr>
      <w:spacing w:after="0" w:line="240" w:lineRule="auto"/>
      <w:ind/>
    </w:pPr>
    <w:tblPr>
      <w:tblInd w:type="dxa" w:w="0"/>
      <w:tblBorders>
        <w:right w:sz="4" w:themeColor="accent6" w:themeTint="98" w:val="single"/>
      </w:tblBorders>
    </w:tblPr>
  </w:style>
  <w:style w:styleId="Style_147" w:type="table">
    <w:name w:val="Plain Table 1"/>
    <w:pPr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8" w:type="table">
    <w:name w:val="List Table 1 Light - Accent 2"/>
    <w:pPr>
      <w:spacing w:after="0" w:line="240" w:lineRule="auto"/>
      <w:ind/>
    </w:pPr>
    <w:tblPr>
      <w:tblInd w:type="dxa" w:w="0"/>
    </w:tblPr>
  </w:style>
  <w:style w:styleId="Style_149" w:type="table">
    <w:name w:val="List Table 6 Colorful - Accent 6"/>
    <w:pPr>
      <w:spacing w:after="0" w:line="240" w:lineRule="auto"/>
      <w:ind/>
    </w:pPr>
    <w:tblPr>
      <w:tblInd w:type="dxa" w:w="0"/>
      <w:tblBorders>
        <w:top w:sz="4" w:themeColor="accent6" w:themeTint="98" w:val="single"/>
        <w:bottom w:sz="4" w:themeColor="accent6" w:themeTint="98" w:val="single"/>
      </w:tblBorders>
    </w:tblPr>
  </w:style>
  <w:style w:styleId="Style_150" w:type="table">
    <w:name w:val="Bordered &amp; Lined - Accent 1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151" w:type="table">
    <w:name w:val="Grid Table 6 Colorful - Accent 2"/>
    <w:pPr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52" w:type="table">
    <w:name w:val="List Table 3 - Accent 6"/>
    <w:pPr>
      <w:spacing w:after="0" w:line="240" w:lineRule="auto"/>
      <w:ind/>
    </w:pPr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53" w:type="table">
    <w:name w:val="List Table 1 Light - Accent 1"/>
    <w:pPr>
      <w:spacing w:after="0" w:line="240" w:lineRule="auto"/>
      <w:ind/>
    </w:pPr>
    <w:tblPr>
      <w:tblInd w:type="dxa" w:w="0"/>
    </w:tblPr>
  </w:style>
  <w:style w:styleId="Style_154" w:type="table">
    <w:name w:val="List Table 7 Colorful - Accent 4"/>
    <w:pPr>
      <w:spacing w:after="0" w:line="240" w:lineRule="auto"/>
      <w:ind/>
    </w:pPr>
    <w:tblPr>
      <w:tblInd w:type="dxa" w:w="0"/>
      <w:tblBorders>
        <w:right w:sz="4" w:themeColor="accent4" w:themeTint="9A" w:val="single"/>
      </w:tblBorders>
    </w:tblPr>
  </w:style>
  <w:style w:styleId="Style_155" w:type="table">
    <w:name w:val="List Table 6 Colorful - Accent 2"/>
    <w:pPr>
      <w:spacing w:after="0" w:line="240" w:lineRule="auto"/>
      <w:ind/>
    </w:pPr>
    <w:tblPr>
      <w:tblInd w:type="dxa" w:w="0"/>
      <w:tblBorders>
        <w:top w:sz="4" w:themeColor="accent2" w:themeTint="97" w:val="single"/>
        <w:bottom w:sz="4" w:themeColor="accent2" w:themeTint="97" w:val="single"/>
      </w:tblBorders>
    </w:tblPr>
  </w:style>
  <w:style w:styleId="Style_156" w:type="table">
    <w:name w:val="List Table 2 - Accent 3"/>
    <w:pPr>
      <w:spacing w:after="0" w:line="240" w:lineRule="auto"/>
      <w:ind/>
    </w:pPr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57" w:type="table">
    <w:name w:val="List Table 2 - Accent 6"/>
    <w:pPr>
      <w:spacing w:after="0" w:line="240" w:lineRule="auto"/>
      <w:ind/>
    </w:pPr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158" w:type="table">
    <w:name w:val="Grid Table 7 Colorful - Accent 3"/>
    <w:pPr>
      <w:spacing w:after="0" w:line="240" w:lineRule="auto"/>
      <w:ind/>
    </w:pPr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59" w:type="table">
    <w:name w:val="Bordered - Accent 4"/>
    <w:pPr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60" w:type="table">
    <w:name w:val="List Table 5 Dark - Accent 2"/>
    <w:pPr>
      <w:spacing w:after="0" w:line="240" w:lineRule="auto"/>
      <w:ind/>
    </w:pPr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161" w:type="table">
    <w:name w:val="Bordered - Accent 1"/>
    <w:pPr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62" w:type="table">
    <w:name w:val="Grid Table 6 Colorful - Accent 6"/>
    <w:pPr>
      <w:spacing w:after="0" w:line="240" w:lineRule="auto"/>
      <w:ind/>
    </w:pPr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63" w:type="table">
    <w:name w:val="Grid Table 7 Colorful - Accent 5"/>
    <w:pPr>
      <w:spacing w:after="0" w:line="240" w:lineRule="auto"/>
      <w:ind/>
    </w:pPr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64" w:type="table">
    <w:name w:val="List Table 2 - Accent 2"/>
    <w:pPr>
      <w:spacing w:after="0" w:line="240" w:lineRule="auto"/>
      <w:ind/>
    </w:pPr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165" w:type="table">
    <w:name w:val="Grid Table 7 Colorful - Accent 4"/>
    <w:pPr>
      <w:spacing w:after="0" w:line="240" w:lineRule="auto"/>
      <w:ind/>
    </w:pPr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66" w:type="table">
    <w:name w:val="List Table 4 - Accent 5"/>
    <w:pPr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67" w:type="table">
    <w:name w:val="Grid Table 4 - Accent 5"/>
    <w:pPr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68" w:type="table">
    <w:name w:val="Grid Table 1 Light - Accent 5"/>
    <w:pPr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69" w:type="table">
    <w:name w:val="Lined - Accent 4"/>
    <w:pPr>
      <w:spacing w:after="0" w:line="240" w:lineRule="auto"/>
      <w:ind/>
    </w:pPr>
    <w:rPr>
      <w:color w:val="404040"/>
    </w:rPr>
    <w:tblPr>
      <w:tblInd w:type="dxa" w:w="0"/>
    </w:tblPr>
  </w:style>
  <w:style w:styleId="Style_170" w:type="table">
    <w:name w:val="List Table 6 Colorful - Accent 5"/>
    <w:pPr>
      <w:spacing w:after="0" w:line="240" w:lineRule="auto"/>
      <w:ind/>
    </w:pPr>
    <w:tblPr>
      <w:tblInd w:type="dxa" w:w="0"/>
      <w:tblBorders>
        <w:top w:sz="4" w:themeColor="accent5" w:themeTint="9A" w:val="single"/>
        <w:bottom w:sz="4" w:themeColor="accent5" w:themeTint="9A" w:val="single"/>
      </w:tblBorders>
    </w:tblPr>
  </w:style>
  <w:style w:styleId="Style_171" w:type="table">
    <w:name w:val="List Table 4 - Accent 1"/>
    <w:pPr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72" w:type="table">
    <w:name w:val="Table Grid Light"/>
    <w:pPr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3" w:type="table">
    <w:name w:val="Grid Table 4 - Accent 1"/>
    <w:pPr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74" w:type="table">
    <w:name w:val="List Table 5 Dark - Accent 1"/>
    <w:pPr>
      <w:spacing w:after="0" w:line="240" w:lineRule="auto"/>
      <w:ind/>
    </w:pPr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footer2.xml" Type="http://schemas.openxmlformats.org/officeDocument/2006/relationships/footer"/>
  <Relationship Id="rId3" Target="media/1.png" Type="http://schemas.openxmlformats.org/officeDocument/2006/relationships/image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2024-07-12T09:32:42Z</dcterms:modified>
</cp:coreProperties>
</file>