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Алешинском территориальном упра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лении администрации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Кирилловского муниципального округа Вологодской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ставительного Собрания от 16.11.2023 № 44</w:t>
            </w:r>
          </w:p>
        </w:tc>
      </w:tr>
    </w:tbl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 xml:space="preserve">ласти» Представительное Собрание 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об Алешинском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Начальнику Алешинского территориального управления администр</w:t>
      </w:r>
      <w:r>
        <w:rPr>
          <w:sz w:val="28"/>
        </w:rPr>
        <w:t>а</w:t>
      </w:r>
      <w:r>
        <w:rPr>
          <w:sz w:val="28"/>
        </w:rPr>
        <w:t>ции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Вологодской области (Морозо</w:t>
      </w:r>
      <w:r>
        <w:rPr>
          <w:sz w:val="28"/>
        </w:rPr>
        <w:t xml:space="preserve">-        </w:t>
      </w:r>
      <w:r>
        <w:rPr>
          <w:sz w:val="28"/>
        </w:rPr>
        <w:t>ва Н.Е.) обеспечить  государственную регистрацию изменений в Положение об Алешинском территориальном управлении администрации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Вологодской области</w:t>
      </w:r>
      <w:r>
        <w:rPr>
          <w:sz w:val="28"/>
        </w:rPr>
        <w:t xml:space="preserve">  в порядке, установленном закон</w:t>
      </w:r>
      <w:r>
        <w:rPr>
          <w:sz w:val="28"/>
        </w:rPr>
        <w:t>о</w:t>
      </w:r>
      <w:r>
        <w:rPr>
          <w:sz w:val="28"/>
        </w:rPr>
        <w:t>дательством Российской Федерации.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</w:t>
      </w:r>
      <w:r>
        <w:rPr>
          <w:sz w:val="28"/>
        </w:rPr>
        <w:t xml:space="preserve">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1D000000">
      <w:pPr>
        <w:ind w:firstLine="480" w:left="0"/>
        <w:jc w:val="both"/>
        <w:rPr>
          <w:sz w:val="26"/>
        </w:rPr>
      </w:pPr>
    </w:p>
    <w:p w14:paraId="1E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0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D000000">
      <w:pPr>
        <w:ind w:firstLine="0" w:left="5812"/>
        <w:jc w:val="both"/>
        <w:rPr>
          <w:sz w:val="28"/>
        </w:rPr>
      </w:pPr>
    </w:p>
    <w:p w14:paraId="2E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2F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0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Собр</w:t>
      </w:r>
      <w:r>
        <w:rPr>
          <w:sz w:val="28"/>
        </w:rPr>
        <w:t>а</w:t>
      </w:r>
      <w:r>
        <w:rPr>
          <w:sz w:val="28"/>
        </w:rPr>
        <w:t xml:space="preserve">ния </w:t>
      </w:r>
    </w:p>
    <w:p w14:paraId="31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185</w:t>
      </w: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sz w:val="28"/>
        </w:rPr>
      </w:pPr>
      <w:r>
        <w:rPr>
          <w:sz w:val="28"/>
        </w:rPr>
        <w:t xml:space="preserve">Изменения в Положение об Алешинском территориальном управлении 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Положения слово «первому» ис</w:t>
      </w:r>
      <w:r>
        <w:rPr>
          <w:sz w:val="28"/>
        </w:rPr>
        <w:t>ключить,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9000000">
      <w:pPr>
        <w:ind/>
        <w:jc w:val="both"/>
        <w:rPr>
          <w:sz w:val="28"/>
        </w:rPr>
      </w:pPr>
    </w:p>
    <w:p w14:paraId="3A00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17377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2024-09-23T11:10:54Z</dcterms:modified>
</cp:coreProperties>
</file>