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7"/>
              </w:rPr>
            </w:pPr>
            <w:r>
              <w:rPr>
                <w:sz w:val="27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7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7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должностях муниципальной службы в муниципальном образовании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Кирилловский муниципальный округ В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логодской области</w:t>
            </w:r>
          </w:p>
        </w:tc>
      </w:tr>
    </w:tbl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На основании статьи 6 Федерального закона от 2 марта 2007 года </w:t>
      </w:r>
      <w:r>
        <w:rPr>
          <w:sz w:val="28"/>
        </w:rPr>
        <w:t xml:space="preserve">           </w:t>
      </w:r>
      <w:r>
        <w:rPr>
          <w:sz w:val="28"/>
        </w:rPr>
        <w:t>№ 25-ФЗ «О муниципальной с</w:t>
      </w:r>
      <w:r>
        <w:rPr>
          <w:sz w:val="28"/>
        </w:rPr>
        <w:t>лужбе в Российской Федерации»,</w:t>
      </w:r>
      <w:r>
        <w:rPr>
          <w:sz w:val="28"/>
        </w:rPr>
        <w:t xml:space="preserve"> Устава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Вологодской области, в соответствии с зак</w:t>
      </w:r>
      <w:r>
        <w:rPr>
          <w:sz w:val="28"/>
        </w:rPr>
        <w:t>о</w:t>
      </w:r>
      <w:r>
        <w:rPr>
          <w:sz w:val="28"/>
        </w:rPr>
        <w:t>ном Вологодской области от 9 октября 2007 года № 1663</w:t>
      </w:r>
      <w:r>
        <w:rPr>
          <w:sz w:val="28"/>
        </w:rPr>
        <w:t>-</w:t>
      </w:r>
      <w:r>
        <w:rPr>
          <w:sz w:val="28"/>
        </w:rPr>
        <w:t>ОЗ</w:t>
      </w:r>
      <w:r>
        <w:rPr>
          <w:sz w:val="28"/>
        </w:rPr>
        <w:t xml:space="preserve"> «О регулир</w:t>
      </w:r>
      <w:r>
        <w:rPr>
          <w:sz w:val="28"/>
        </w:rPr>
        <w:t>о</w:t>
      </w:r>
      <w:r>
        <w:rPr>
          <w:sz w:val="28"/>
        </w:rPr>
        <w:t>вании некоторых вопросов муниципальной службы в Вологодской области» Предст</w:t>
      </w:r>
      <w:r>
        <w:rPr>
          <w:sz w:val="28"/>
        </w:rPr>
        <w:t>а</w:t>
      </w:r>
      <w:r>
        <w:rPr>
          <w:sz w:val="28"/>
        </w:rPr>
        <w:t>вительное Собрание</w:t>
      </w:r>
    </w:p>
    <w:p w14:paraId="17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Утвердить  должности муниципальной службы в</w:t>
      </w:r>
      <w:r>
        <w:rPr>
          <w:sz w:val="28"/>
        </w:rPr>
        <w:t xml:space="preserve"> </w:t>
      </w:r>
      <w:r>
        <w:rPr>
          <w:sz w:val="28"/>
        </w:rPr>
        <w:t>муниципальном обр</w:t>
      </w:r>
      <w:r>
        <w:rPr>
          <w:sz w:val="28"/>
        </w:rPr>
        <w:t>а</w:t>
      </w:r>
      <w:r>
        <w:rPr>
          <w:sz w:val="28"/>
        </w:rPr>
        <w:t>зовании Кирилловский муниципальный округ Вологодской области с</w:t>
      </w:r>
      <w:r>
        <w:rPr>
          <w:sz w:val="28"/>
        </w:rPr>
        <w:t>о</w:t>
      </w:r>
      <w:r>
        <w:rPr>
          <w:sz w:val="28"/>
        </w:rPr>
        <w:t>гласно приложению к настоящему решению.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</w:t>
      </w:r>
      <w:r>
        <w:rPr>
          <w:sz w:val="28"/>
        </w:rPr>
        <w:t xml:space="preserve"> </w:t>
      </w:r>
      <w:r>
        <w:rPr>
          <w:sz w:val="28"/>
        </w:rPr>
        <w:t>Признать утратившим силу решение Представительного Собрания рай</w:t>
      </w:r>
      <w:r>
        <w:rPr>
          <w:sz w:val="28"/>
        </w:rPr>
        <w:t xml:space="preserve">она от </w:t>
      </w:r>
      <w:r>
        <w:rPr>
          <w:sz w:val="28"/>
        </w:rPr>
        <w:t>11.09.2008 № 118 «О должностях муниципальной службы в муниц</w:t>
      </w:r>
      <w:r>
        <w:rPr>
          <w:sz w:val="28"/>
        </w:rPr>
        <w:t>и</w:t>
      </w:r>
      <w:r>
        <w:rPr>
          <w:sz w:val="28"/>
        </w:rPr>
        <w:t>пальном образовании Кирилловский муниципальный район».</w:t>
      </w:r>
    </w:p>
    <w:p w14:paraId="1B000000">
      <w:pPr>
        <w:ind/>
        <w:jc w:val="both"/>
        <w:rPr>
          <w:sz w:val="28"/>
        </w:rPr>
      </w:pPr>
    </w:p>
    <w:p w14:paraId="1C000000">
      <w:pPr>
        <w:ind/>
        <w:jc w:val="both"/>
        <w:rPr>
          <w:sz w:val="28"/>
        </w:rPr>
      </w:pP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D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ния Кирилловского муниципального окр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>га</w:t>
            </w:r>
          </w:p>
          <w:p w14:paraId="1E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1F000000">
            <w:pPr>
              <w:ind/>
              <w:jc w:val="both"/>
              <w:rPr>
                <w:sz w:val="28"/>
              </w:rPr>
            </w:pPr>
          </w:p>
          <w:p w14:paraId="20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</w:t>
            </w:r>
            <w:r>
              <w:rPr>
                <w:sz w:val="28"/>
              </w:rPr>
              <w:t xml:space="preserve">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1000000">
            <w:pPr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2000000">
            <w:pPr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3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4000000">
            <w:pPr>
              <w:ind/>
              <w:jc w:val="both"/>
              <w:rPr>
                <w:sz w:val="28"/>
              </w:rPr>
            </w:pP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А.Н.Тюляндин</w:t>
            </w:r>
          </w:p>
        </w:tc>
      </w:tr>
    </w:tbl>
    <w:p w14:paraId="26000000">
      <w:pPr>
        <w:spacing w:line="360" w:lineRule="auto"/>
        <w:ind/>
      </w:pPr>
    </w:p>
    <w:p w14:paraId="27000000">
      <w:pPr>
        <w:spacing w:line="360" w:lineRule="auto"/>
        <w:ind/>
      </w:pPr>
    </w:p>
    <w:p w14:paraId="28000000">
      <w:pPr>
        <w:spacing w:line="360" w:lineRule="auto"/>
        <w:ind/>
      </w:pPr>
    </w:p>
    <w:p w14:paraId="29000000">
      <w:pPr>
        <w:spacing w:line="360" w:lineRule="auto"/>
        <w:ind/>
      </w:pPr>
    </w:p>
    <w:p w14:paraId="2A000000">
      <w:pPr>
        <w:spacing w:line="360" w:lineRule="auto"/>
        <w:ind/>
      </w:pPr>
    </w:p>
    <w:p w14:paraId="2B000000">
      <w:pPr>
        <w:spacing w:line="360" w:lineRule="auto"/>
        <w:ind/>
      </w:pPr>
    </w:p>
    <w:p w14:paraId="2C000000">
      <w:pPr>
        <w:spacing w:line="360" w:lineRule="auto"/>
        <w:ind/>
      </w:pPr>
    </w:p>
    <w:p w14:paraId="2D000000">
      <w:pPr>
        <w:spacing w:line="360" w:lineRule="auto"/>
        <w:ind/>
      </w:pPr>
    </w:p>
    <w:p w14:paraId="2E000000">
      <w:pPr>
        <w:ind w:firstLine="0" w:left="5954"/>
        <w:jc w:val="both"/>
        <w:rPr>
          <w:b w:val="1"/>
          <w:sz w:val="28"/>
        </w:rPr>
      </w:pPr>
    </w:p>
    <w:p w14:paraId="2F000000">
      <w:pPr>
        <w:ind w:firstLine="0" w:left="5954"/>
        <w:jc w:val="both"/>
        <w:rPr>
          <w:b w:val="1"/>
          <w:sz w:val="28"/>
        </w:rPr>
      </w:pPr>
      <w:r>
        <w:rPr>
          <w:b w:val="1"/>
          <w:sz w:val="28"/>
        </w:rPr>
        <w:t>УТВЕРЖДЕНЫ</w:t>
      </w:r>
    </w:p>
    <w:p w14:paraId="30000000">
      <w:pPr>
        <w:ind w:firstLine="0" w:left="5954"/>
        <w:jc w:val="both"/>
        <w:rPr>
          <w:sz w:val="28"/>
        </w:rPr>
      </w:pPr>
      <w:r>
        <w:rPr>
          <w:sz w:val="28"/>
        </w:rPr>
        <w:t>решением Представительн</w:t>
      </w:r>
      <w:r>
        <w:rPr>
          <w:sz w:val="28"/>
        </w:rPr>
        <w:t>о</w:t>
      </w:r>
      <w:r>
        <w:rPr>
          <w:sz w:val="28"/>
        </w:rPr>
        <w:t>го</w:t>
      </w:r>
    </w:p>
    <w:p w14:paraId="31000000">
      <w:pPr>
        <w:ind w:firstLine="0" w:left="5954"/>
        <w:jc w:val="both"/>
        <w:rPr>
          <w:sz w:val="28"/>
        </w:rPr>
      </w:pPr>
      <w:r>
        <w:rPr>
          <w:sz w:val="28"/>
        </w:rPr>
        <w:t>Собрания округа</w:t>
      </w:r>
    </w:p>
    <w:p w14:paraId="32000000">
      <w:pPr>
        <w:ind w:firstLine="0" w:left="5954"/>
        <w:jc w:val="both"/>
        <w:rPr>
          <w:sz w:val="28"/>
        </w:rPr>
      </w:pPr>
      <w:r>
        <w:rPr>
          <w:sz w:val="28"/>
        </w:rPr>
        <w:t>от ___________№___</w:t>
      </w:r>
      <w:r>
        <w:rPr>
          <w:sz w:val="28"/>
        </w:rPr>
        <w:t>_</w:t>
      </w:r>
      <w:r>
        <w:rPr>
          <w:sz w:val="28"/>
        </w:rPr>
        <w:t>_</w:t>
      </w:r>
    </w:p>
    <w:p w14:paraId="33000000">
      <w:pPr>
        <w:ind/>
        <w:jc w:val="both"/>
        <w:rPr>
          <w:sz w:val="28"/>
        </w:rPr>
      </w:pPr>
    </w:p>
    <w:p w14:paraId="3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Должности муниципальной службы в муниципальном образовании</w:t>
      </w:r>
    </w:p>
    <w:p w14:paraId="35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Кирилловский муниципальный округ Вол</w:t>
      </w:r>
      <w:r>
        <w:rPr>
          <w:b w:val="1"/>
          <w:sz w:val="28"/>
        </w:rPr>
        <w:t>о</w:t>
      </w:r>
      <w:r>
        <w:rPr>
          <w:b w:val="1"/>
          <w:sz w:val="28"/>
        </w:rPr>
        <w:t>годской области</w:t>
      </w:r>
    </w:p>
    <w:p w14:paraId="36000000">
      <w:pPr>
        <w:ind/>
        <w:jc w:val="center"/>
        <w:rPr>
          <w:sz w:val="28"/>
        </w:rPr>
      </w:pPr>
    </w:p>
    <w:p w14:paraId="3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Наименование должностей муниципальной службы в администрации Кири</w:t>
      </w:r>
      <w:r>
        <w:rPr>
          <w:sz w:val="28"/>
        </w:rPr>
        <w:t>л</w:t>
      </w:r>
      <w:r>
        <w:rPr>
          <w:sz w:val="28"/>
        </w:rPr>
        <w:t>ловского муниципального округа Вологодской области:</w:t>
      </w:r>
    </w:p>
    <w:p w14:paraId="38000000">
      <w:pPr>
        <w:ind/>
        <w:jc w:val="both"/>
        <w:rPr>
          <w:sz w:val="28"/>
        </w:rPr>
      </w:pPr>
    </w:p>
    <w:p w14:paraId="39000000">
      <w:pPr>
        <w:ind/>
        <w:jc w:val="center"/>
        <w:rPr>
          <w:i w:val="1"/>
          <w:sz w:val="28"/>
        </w:rPr>
      </w:pPr>
      <w:r>
        <w:rPr>
          <w:i w:val="1"/>
          <w:sz w:val="28"/>
        </w:rPr>
        <w:t xml:space="preserve">Высшая группа должностей </w:t>
      </w:r>
    </w:p>
    <w:p w14:paraId="3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Первый заместитель главы округа </w:t>
      </w:r>
    </w:p>
    <w:p w14:paraId="3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Заместитель главы округа </w:t>
      </w:r>
    </w:p>
    <w:p w14:paraId="3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Руковод</w:t>
      </w:r>
      <w:r>
        <w:rPr>
          <w:sz w:val="28"/>
        </w:rPr>
        <w:t>и</w:t>
      </w:r>
      <w:r>
        <w:rPr>
          <w:sz w:val="28"/>
        </w:rPr>
        <w:t xml:space="preserve">тель аппарата </w:t>
      </w:r>
      <w:r>
        <w:rPr>
          <w:sz w:val="28"/>
        </w:rPr>
        <w:tab/>
      </w:r>
    </w:p>
    <w:p w14:paraId="3D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Управляющий делами</w:t>
      </w:r>
    </w:p>
    <w:p w14:paraId="3E000000">
      <w:pPr>
        <w:ind/>
        <w:jc w:val="both"/>
        <w:rPr>
          <w:sz w:val="28"/>
        </w:rPr>
      </w:pPr>
    </w:p>
    <w:p w14:paraId="3F000000">
      <w:pPr>
        <w:ind/>
        <w:jc w:val="center"/>
        <w:rPr>
          <w:i w:val="1"/>
          <w:sz w:val="28"/>
        </w:rPr>
      </w:pPr>
      <w:r>
        <w:rPr>
          <w:i w:val="1"/>
          <w:sz w:val="28"/>
        </w:rPr>
        <w:t>Главная группа должностей</w:t>
      </w:r>
    </w:p>
    <w:p w14:paraId="40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Начальник управления </w:t>
      </w:r>
    </w:p>
    <w:p w14:paraId="41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Начальник территориального управления </w:t>
      </w:r>
    </w:p>
    <w:p w14:paraId="4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Председатель комитета </w:t>
      </w:r>
    </w:p>
    <w:p w14:paraId="4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Зав</w:t>
      </w:r>
      <w:r>
        <w:rPr>
          <w:sz w:val="28"/>
        </w:rPr>
        <w:t>е</w:t>
      </w:r>
      <w:r>
        <w:rPr>
          <w:sz w:val="28"/>
        </w:rPr>
        <w:t>дующий отделом</w:t>
      </w:r>
    </w:p>
    <w:p w14:paraId="44000000">
      <w:pPr>
        <w:ind/>
        <w:jc w:val="both"/>
        <w:rPr>
          <w:sz w:val="28"/>
        </w:rPr>
      </w:pPr>
    </w:p>
    <w:p w14:paraId="45000000">
      <w:pPr>
        <w:ind/>
        <w:jc w:val="center"/>
        <w:rPr>
          <w:i w:val="1"/>
          <w:sz w:val="28"/>
        </w:rPr>
      </w:pPr>
      <w:r>
        <w:rPr>
          <w:i w:val="1"/>
          <w:sz w:val="28"/>
        </w:rPr>
        <w:t>Ведущая группа должностей</w:t>
      </w:r>
    </w:p>
    <w:p w14:paraId="4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Заместитель начальника управления </w:t>
      </w:r>
    </w:p>
    <w:p w14:paraId="4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Заместитель заведующего отделом </w:t>
      </w:r>
    </w:p>
    <w:p w14:paraId="4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Заместитель председателя комитета </w:t>
      </w:r>
    </w:p>
    <w:p w14:paraId="4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Начальник отдела в управлении, комитете </w:t>
      </w:r>
    </w:p>
    <w:p w14:paraId="4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Начальник отдела в территориальном управлении </w:t>
      </w:r>
    </w:p>
    <w:p w14:paraId="4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Ко</w:t>
      </w:r>
      <w:r>
        <w:rPr>
          <w:sz w:val="28"/>
        </w:rPr>
        <w:t>н</w:t>
      </w:r>
      <w:r>
        <w:rPr>
          <w:sz w:val="28"/>
        </w:rPr>
        <w:t>сультант</w:t>
      </w:r>
    </w:p>
    <w:p w14:paraId="4C000000">
      <w:pPr>
        <w:ind/>
        <w:jc w:val="both"/>
        <w:rPr>
          <w:sz w:val="28"/>
        </w:rPr>
      </w:pPr>
    </w:p>
    <w:p w14:paraId="4D000000">
      <w:pPr>
        <w:ind/>
        <w:jc w:val="center"/>
        <w:rPr>
          <w:i w:val="1"/>
          <w:sz w:val="28"/>
        </w:rPr>
      </w:pPr>
      <w:r>
        <w:rPr>
          <w:i w:val="1"/>
          <w:sz w:val="28"/>
        </w:rPr>
        <w:t>Старшая группа должностей</w:t>
      </w:r>
    </w:p>
    <w:p w14:paraId="4E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Главный специалист </w:t>
      </w:r>
    </w:p>
    <w:p w14:paraId="4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Ведущий специалист</w:t>
      </w:r>
    </w:p>
    <w:p w14:paraId="50000000">
      <w:pPr>
        <w:ind/>
        <w:jc w:val="both"/>
        <w:rPr>
          <w:sz w:val="28"/>
        </w:rPr>
      </w:pPr>
    </w:p>
    <w:p w14:paraId="51000000">
      <w:pPr>
        <w:ind/>
        <w:jc w:val="center"/>
        <w:rPr>
          <w:i w:val="1"/>
          <w:sz w:val="28"/>
        </w:rPr>
      </w:pPr>
      <w:r>
        <w:rPr>
          <w:i w:val="1"/>
          <w:sz w:val="28"/>
        </w:rPr>
        <w:t xml:space="preserve">Младшая группа должностей </w:t>
      </w:r>
    </w:p>
    <w:p w14:paraId="5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Специалист 1 категории</w:t>
      </w:r>
    </w:p>
    <w:p w14:paraId="53000000">
      <w:pPr>
        <w:ind/>
        <w:jc w:val="both"/>
        <w:rPr>
          <w:sz w:val="28"/>
        </w:rPr>
      </w:pPr>
    </w:p>
    <w:p w14:paraId="54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Наименование должностей муниципальной службы в контрольно-счетном комитете Кирилловского муниц</w:t>
      </w:r>
      <w:r>
        <w:rPr>
          <w:sz w:val="28"/>
        </w:rPr>
        <w:t>и</w:t>
      </w:r>
      <w:r>
        <w:rPr>
          <w:sz w:val="28"/>
        </w:rPr>
        <w:t>пального округа:</w:t>
      </w:r>
    </w:p>
    <w:p w14:paraId="55000000">
      <w:pPr>
        <w:ind/>
        <w:jc w:val="both"/>
        <w:rPr>
          <w:sz w:val="28"/>
        </w:rPr>
      </w:pPr>
    </w:p>
    <w:p w14:paraId="56000000">
      <w:pPr>
        <w:ind/>
        <w:jc w:val="center"/>
        <w:rPr>
          <w:i w:val="1"/>
          <w:sz w:val="28"/>
        </w:rPr>
      </w:pPr>
      <w:r>
        <w:rPr>
          <w:i w:val="1"/>
          <w:sz w:val="28"/>
        </w:rPr>
        <w:t>Ведущая группа должностей</w:t>
      </w:r>
    </w:p>
    <w:p w14:paraId="57000000">
      <w:pPr>
        <w:ind/>
        <w:jc w:val="both"/>
        <w:rPr>
          <w:sz w:val="28"/>
        </w:rPr>
      </w:pPr>
      <w:r>
        <w:rPr>
          <w:sz w:val="28"/>
        </w:rPr>
        <w:tab/>
      </w:r>
    </w:p>
    <w:p w14:paraId="5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Старший инспектор</w:t>
      </w:r>
    </w:p>
    <w:p w14:paraId="59000000">
      <w:pPr>
        <w:ind/>
        <w:jc w:val="both"/>
        <w:rPr>
          <w:sz w:val="28"/>
        </w:rPr>
      </w:pPr>
    </w:p>
    <w:sectPr>
      <w:headerReference r:id="rId2" w:type="default"/>
      <w:footerReference r:id="rId1" w:type="first"/>
      <w:pgSz w:h="16840" w:orient="portrait" w:w="11907"/>
      <w:pgMar w:bottom="851" w:footer="544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16815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2024-02-15T09:48:51Z</dcterms:modified>
</cp:coreProperties>
</file>